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54D" w:rsidRPr="00B2154D" w:rsidRDefault="00FD796F" w:rsidP="00B2154D">
      <w:pPr>
        <w:spacing w:after="120"/>
        <w:ind w:left="851" w:hanging="567"/>
        <w:jc w:val="center"/>
        <w:rPr>
          <w:rFonts w:asciiTheme="majorHAnsi" w:hAnsiTheme="majorHAnsi"/>
          <w:b/>
          <w:sz w:val="44"/>
          <w:szCs w:val="44"/>
        </w:rPr>
      </w:pPr>
      <w:bookmarkStart w:id="0" w:name="_GoBack"/>
      <w:bookmarkEnd w:id="0"/>
      <w:r>
        <w:rPr>
          <w:rFonts w:asciiTheme="majorHAnsi" w:hAnsiTheme="majorHAnsi"/>
          <w:b/>
          <w:sz w:val="44"/>
          <w:szCs w:val="44"/>
        </w:rPr>
        <w:t>WYMAGANIA EDUKACYJNE Z MATEMATYKI – SEMESTR I LO</w:t>
      </w:r>
    </w:p>
    <w:p w:rsidR="00586AC7" w:rsidRPr="0035230F" w:rsidRDefault="00586AC7" w:rsidP="00386A0A">
      <w:pPr>
        <w:ind w:left="851" w:hanging="567"/>
        <w:jc w:val="center"/>
        <w:rPr>
          <w:rFonts w:asciiTheme="majorHAnsi" w:hAnsiTheme="majorHAnsi"/>
          <w:b/>
          <w:color w:val="31849B" w:themeColor="accent5" w:themeShade="BF"/>
          <w:sz w:val="32"/>
          <w:szCs w:val="32"/>
        </w:rPr>
      </w:pPr>
    </w:p>
    <w:p w:rsidR="00547C92" w:rsidRPr="00B2154D" w:rsidRDefault="00D82DBC" w:rsidP="003F14D2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 w:rsidRPr="00B2154D">
        <w:rPr>
          <w:b/>
          <w:bCs/>
          <w:sz w:val="28"/>
          <w:szCs w:val="28"/>
        </w:rPr>
        <w:t>LICZBY</w:t>
      </w:r>
      <w:r w:rsidR="00210B8A" w:rsidRPr="00B2154D">
        <w:rPr>
          <w:b/>
          <w:bCs/>
          <w:sz w:val="28"/>
          <w:szCs w:val="28"/>
        </w:rPr>
        <w:t xml:space="preserve"> 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261"/>
        <w:gridCol w:w="3260"/>
        <w:gridCol w:w="3260"/>
        <w:gridCol w:w="3119"/>
      </w:tblGrid>
      <w:tr w:rsidR="00B2154D" w:rsidRPr="00001C0D" w:rsidTr="00143F48">
        <w:trPr>
          <w:trHeight w:val="734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dopuszczającą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dostateczną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dobrą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bardzo dobrą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celującą</w:t>
            </w:r>
          </w:p>
        </w:tc>
      </w:tr>
      <w:tr w:rsidR="00B2154D" w:rsidRPr="00001C0D" w:rsidTr="00143F48">
        <w:trPr>
          <w:trHeight w:val="734"/>
        </w:trPr>
        <w:tc>
          <w:tcPr>
            <w:tcW w:w="3119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Słuchacz:</w:t>
            </w:r>
          </w:p>
          <w:p w:rsidR="00B2154D" w:rsidRPr="00BB3145" w:rsidRDefault="00B2154D" w:rsidP="00DA1D4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ocenę niższą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119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</w:tr>
      <w:tr w:rsidR="00B2154D" w:rsidRPr="00001C0D" w:rsidTr="00143F48">
        <w:trPr>
          <w:trHeight w:val="1692"/>
        </w:trPr>
        <w:tc>
          <w:tcPr>
            <w:tcW w:w="3119" w:type="dxa"/>
          </w:tcPr>
          <w:p w:rsidR="00B2154D" w:rsidRPr="00BB3145" w:rsidRDefault="00B2154D" w:rsidP="00DA1D44">
            <w:pPr>
              <w:pStyle w:val="Akapitzlist"/>
              <w:numPr>
                <w:ilvl w:val="0"/>
                <w:numId w:val="39"/>
              </w:numPr>
              <w:ind w:left="170" w:hanging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zna takie pojęcia, jak: zbiór pusty, zbiory równe, podzbiór zbioru, zbiór skończony, nieskończony;</w:t>
            </w:r>
          </w:p>
          <w:p w:rsidR="00B2154D" w:rsidRPr="00BB3145" w:rsidRDefault="00B2154D" w:rsidP="00DA1D4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zna symbolikę matematyczną dotyczącą zbiorów (należy/nie należy, zawiera się;</w:t>
            </w:r>
          </w:p>
          <w:p w:rsidR="00B2154D" w:rsidRPr="00BB3145" w:rsidRDefault="00B2154D" w:rsidP="00DA1D4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potrafi podać przykłady zbiorów (w tym przykłady zbiorów skończonych oraz nieskończonych);</w:t>
            </w:r>
          </w:p>
          <w:p w:rsidR="00B2154D" w:rsidRPr="00BB3145" w:rsidRDefault="00B2154D" w:rsidP="00DA1D4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wymienia elementy danego zbioru oraz elementy do niego nienależące;</w:t>
            </w:r>
          </w:p>
          <w:p w:rsidR="00B2154D" w:rsidRPr="00BB3145" w:rsidRDefault="00B2154D" w:rsidP="00DA1D4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opisuje symbolicznie dane zbiory;</w:t>
            </w:r>
          </w:p>
          <w:p w:rsidR="00B2154D" w:rsidRPr="00BB3145" w:rsidRDefault="00B2154D" w:rsidP="00DA1D4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zapisywać zbiory w różnej postaci i prawidłowo odczytywać takie zapisy;</w:t>
            </w:r>
          </w:p>
          <w:p w:rsidR="00B2154D" w:rsidRPr="00BB3145" w:rsidRDefault="00B2154D" w:rsidP="00DA1D4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 xml:space="preserve">zna symboliczne oznaczenia zbiorów liczbowych; </w:t>
            </w:r>
          </w:p>
          <w:p w:rsidR="00B2154D" w:rsidRPr="00BB3145" w:rsidRDefault="00B2154D" w:rsidP="00DA1D4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zna pojęcia: liczby naturalnej, całkowitej, wymiernej, niewymiernej;</w:t>
            </w:r>
          </w:p>
          <w:p w:rsidR="00B2154D" w:rsidRPr="00BB3145" w:rsidRDefault="00B2154D" w:rsidP="00DA1D4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potrafi rozróżniać liczby</w:t>
            </w:r>
          </w:p>
          <w:p w:rsidR="00B2154D" w:rsidRPr="00BB3145" w:rsidRDefault="00B2154D" w:rsidP="00DA1D44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naturalne, całkowite,</w:t>
            </w:r>
          </w:p>
          <w:p w:rsidR="00B2154D" w:rsidRDefault="00B2154D" w:rsidP="00DA1D44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wymierne, niewymierne;</w:t>
            </w:r>
          </w:p>
          <w:p w:rsidR="00A2686E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042B3">
              <w:rPr>
                <w:sz w:val="22"/>
                <w:szCs w:val="22"/>
              </w:rPr>
              <w:lastRenderedPageBreak/>
              <w:t>stosuje wzory skróconego mnożenia</w:t>
            </w:r>
            <w:r>
              <w:rPr>
                <w:sz w:val="22"/>
                <w:szCs w:val="22"/>
              </w:rPr>
              <w:t>:</w:t>
            </w:r>
          </w:p>
          <w:p w:rsidR="00A2686E" w:rsidRPr="00E042B3" w:rsidRDefault="00A2686E" w:rsidP="00A2686E">
            <w:pPr>
              <w:pStyle w:val="Akapitzlist"/>
              <w:ind w:left="170"/>
              <w:contextualSpacing w:val="0"/>
              <w:rPr>
                <w:sz w:val="22"/>
                <w:szCs w:val="22"/>
                <w:lang w:val="en-GB"/>
              </w:rPr>
            </w:pPr>
            <w:r w:rsidRPr="00E042B3">
              <w:rPr>
                <w:sz w:val="22"/>
                <w:szCs w:val="22"/>
                <w:lang w:val="en-GB"/>
              </w:rPr>
              <w:t>(a + b)</w:t>
            </w:r>
            <w:r w:rsidRPr="00E042B3">
              <w:rPr>
                <w:sz w:val="22"/>
                <w:szCs w:val="22"/>
                <w:vertAlign w:val="superscript"/>
                <w:lang w:val="en-GB"/>
              </w:rPr>
              <w:t xml:space="preserve">2 </w:t>
            </w:r>
            <w:r w:rsidRPr="00E042B3">
              <w:rPr>
                <w:sz w:val="22"/>
                <w:szCs w:val="22"/>
                <w:lang w:val="en-GB"/>
              </w:rPr>
              <w:t>= a</w:t>
            </w:r>
            <w:r w:rsidRPr="00E042B3">
              <w:rPr>
                <w:sz w:val="22"/>
                <w:szCs w:val="22"/>
                <w:vertAlign w:val="superscript"/>
                <w:lang w:val="en-GB"/>
              </w:rPr>
              <w:t xml:space="preserve">2 </w:t>
            </w:r>
            <w:r w:rsidRPr="00E042B3">
              <w:rPr>
                <w:sz w:val="22"/>
                <w:szCs w:val="22"/>
                <w:lang w:val="en-GB"/>
              </w:rPr>
              <w:t>+ 2ab + b</w:t>
            </w:r>
            <w:r w:rsidRPr="00E042B3">
              <w:rPr>
                <w:sz w:val="22"/>
                <w:szCs w:val="22"/>
                <w:vertAlign w:val="superscript"/>
                <w:lang w:val="en-GB"/>
              </w:rPr>
              <w:t>2</w:t>
            </w:r>
          </w:p>
          <w:p w:rsidR="00A2686E" w:rsidRPr="00E042B3" w:rsidRDefault="00A2686E" w:rsidP="00A2686E">
            <w:pPr>
              <w:pStyle w:val="Akapitzlist"/>
              <w:ind w:left="170"/>
              <w:contextualSpacing w:val="0"/>
              <w:rPr>
                <w:sz w:val="22"/>
                <w:szCs w:val="22"/>
                <w:vertAlign w:val="superscript"/>
                <w:lang w:val="en-GB"/>
              </w:rPr>
            </w:pPr>
            <w:r w:rsidRPr="00E042B3">
              <w:rPr>
                <w:sz w:val="22"/>
                <w:szCs w:val="22"/>
                <w:lang w:val="en-GB"/>
              </w:rPr>
              <w:t>(a - b)</w:t>
            </w:r>
            <w:r w:rsidRPr="00E042B3">
              <w:rPr>
                <w:sz w:val="22"/>
                <w:szCs w:val="22"/>
                <w:vertAlign w:val="superscript"/>
                <w:lang w:val="en-GB"/>
              </w:rPr>
              <w:t xml:space="preserve">2 </w:t>
            </w:r>
            <w:r w:rsidRPr="00E042B3">
              <w:rPr>
                <w:sz w:val="22"/>
                <w:szCs w:val="22"/>
                <w:lang w:val="en-GB"/>
              </w:rPr>
              <w:t>= a</w:t>
            </w:r>
            <w:r w:rsidRPr="00E042B3">
              <w:rPr>
                <w:sz w:val="22"/>
                <w:szCs w:val="22"/>
                <w:vertAlign w:val="superscript"/>
                <w:lang w:val="en-GB"/>
              </w:rPr>
              <w:t xml:space="preserve">2 </w:t>
            </w:r>
            <w:r w:rsidRPr="00E042B3">
              <w:rPr>
                <w:sz w:val="22"/>
                <w:szCs w:val="22"/>
                <w:lang w:val="en-GB"/>
              </w:rPr>
              <w:t>- 2ab + b</w:t>
            </w:r>
            <w:r w:rsidRPr="00E042B3">
              <w:rPr>
                <w:sz w:val="22"/>
                <w:szCs w:val="22"/>
                <w:vertAlign w:val="superscript"/>
                <w:lang w:val="en-GB"/>
              </w:rPr>
              <w:t>2</w:t>
            </w:r>
          </w:p>
          <w:p w:rsidR="00A2686E" w:rsidRPr="00CF4DF8" w:rsidRDefault="00A2686E" w:rsidP="00A2686E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w:r w:rsidRPr="00CF4DF8">
              <w:rPr>
                <w:sz w:val="22"/>
                <w:szCs w:val="22"/>
              </w:rPr>
              <w:t>a</w:t>
            </w:r>
            <w:r w:rsidRPr="00CF4DF8">
              <w:rPr>
                <w:sz w:val="22"/>
                <w:szCs w:val="22"/>
                <w:vertAlign w:val="superscript"/>
              </w:rPr>
              <w:t>2</w:t>
            </w:r>
            <w:r w:rsidRPr="00CF4DF8">
              <w:rPr>
                <w:sz w:val="22"/>
                <w:szCs w:val="22"/>
              </w:rPr>
              <w:t xml:space="preserve"> – b</w:t>
            </w:r>
            <w:r w:rsidRPr="00CF4DF8">
              <w:rPr>
                <w:sz w:val="22"/>
                <w:szCs w:val="22"/>
                <w:vertAlign w:val="superscript"/>
              </w:rPr>
              <w:t>2</w:t>
            </w:r>
            <w:r w:rsidRPr="00CF4DF8">
              <w:rPr>
                <w:sz w:val="22"/>
                <w:szCs w:val="22"/>
              </w:rPr>
              <w:t xml:space="preserve"> = (a – b)(a + b)</w:t>
            </w:r>
          </w:p>
          <w:p w:rsidR="00A2686E" w:rsidRDefault="00A2686E" w:rsidP="00A2686E">
            <w:pPr>
              <w:rPr>
                <w:sz w:val="22"/>
                <w:szCs w:val="22"/>
              </w:rPr>
            </w:pPr>
            <w:r w:rsidRPr="00CF4DF8">
              <w:rPr>
                <w:sz w:val="22"/>
                <w:szCs w:val="22"/>
              </w:rPr>
              <w:t>w prostych przypadkach;</w:t>
            </w:r>
          </w:p>
          <w:p w:rsidR="00A2686E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rozróżnia</w:t>
            </w:r>
            <w:r w:rsidRPr="00BB3145">
              <w:rPr>
                <w:sz w:val="22"/>
                <w:szCs w:val="22"/>
              </w:rPr>
              <w:t xml:space="preserve"> liczby pierwsze i </w:t>
            </w:r>
            <w:r>
              <w:rPr>
                <w:sz w:val="22"/>
                <w:szCs w:val="22"/>
              </w:rPr>
              <w:t xml:space="preserve">liczby </w:t>
            </w:r>
            <w:r w:rsidRPr="00BB3145">
              <w:rPr>
                <w:sz w:val="22"/>
                <w:szCs w:val="22"/>
              </w:rPr>
              <w:t>złożone</w:t>
            </w:r>
            <w:r>
              <w:rPr>
                <w:sz w:val="22"/>
                <w:szCs w:val="22"/>
              </w:rPr>
              <w:t>;</w:t>
            </w:r>
          </w:p>
          <w:p w:rsidR="00A2686E" w:rsidRPr="00BB3145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683E73">
              <w:rPr>
                <w:sz w:val="22"/>
                <w:szCs w:val="22"/>
              </w:rPr>
              <w:t>podaje dzielniki danej liczby naturalnej</w:t>
            </w:r>
            <w:r>
              <w:rPr>
                <w:sz w:val="22"/>
                <w:szCs w:val="22"/>
              </w:rPr>
              <w:t>;</w:t>
            </w:r>
          </w:p>
          <w:p w:rsidR="00A2686E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stosuje</w:t>
            </w:r>
            <w:r w:rsidRPr="00BB3145">
              <w:rPr>
                <w:sz w:val="22"/>
                <w:szCs w:val="22"/>
              </w:rPr>
              <w:t xml:space="preserve"> w prostych zadaniach cechy podzielności</w:t>
            </w:r>
            <w:r>
              <w:rPr>
                <w:sz w:val="22"/>
                <w:szCs w:val="22"/>
              </w:rPr>
              <w:t>;</w:t>
            </w:r>
          </w:p>
          <w:p w:rsidR="00A2686E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683E73">
              <w:rPr>
                <w:sz w:val="22"/>
                <w:szCs w:val="22"/>
              </w:rPr>
              <w:t>oblicza NWD i NWW</w:t>
            </w:r>
            <w:r>
              <w:rPr>
                <w:sz w:val="22"/>
                <w:szCs w:val="22"/>
              </w:rPr>
              <w:t>;</w:t>
            </w:r>
          </w:p>
          <w:p w:rsidR="00A2686E" w:rsidRPr="00A2686E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2686E">
              <w:rPr>
                <w:sz w:val="22"/>
                <w:szCs w:val="22"/>
              </w:rPr>
              <w:t>odróżnia dzielniki naturalne od dzielników całkowitych;</w:t>
            </w:r>
          </w:p>
          <w:p w:rsidR="00A2686E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E2EF0">
              <w:rPr>
                <w:sz w:val="22"/>
                <w:szCs w:val="22"/>
              </w:rPr>
              <w:t>potrafi przedstawić liczbę wymierną w postaci ułamka zwykłego i w postaci rozwinięcia dziesiętnego;</w:t>
            </w:r>
          </w:p>
          <w:p w:rsidR="00A2686E" w:rsidRPr="00BB3145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poda</w:t>
            </w:r>
            <w:r>
              <w:rPr>
                <w:sz w:val="22"/>
                <w:szCs w:val="22"/>
              </w:rPr>
              <w:t>je</w:t>
            </w:r>
            <w:r w:rsidRPr="00BB3145">
              <w:rPr>
                <w:sz w:val="22"/>
                <w:szCs w:val="22"/>
              </w:rPr>
              <w:t xml:space="preserve"> przykłady liczb niewymiernych</w:t>
            </w:r>
            <w:r>
              <w:rPr>
                <w:sz w:val="22"/>
                <w:szCs w:val="22"/>
              </w:rPr>
              <w:t>;</w:t>
            </w:r>
          </w:p>
          <w:p w:rsidR="00A2686E" w:rsidRPr="00D0260F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odróżnia liczbę wymierną od niewymiernej</w:t>
            </w:r>
            <w:r>
              <w:rPr>
                <w:sz w:val="22"/>
                <w:szCs w:val="22"/>
              </w:rPr>
              <w:t>;</w:t>
            </w:r>
          </w:p>
          <w:p w:rsidR="00A2686E" w:rsidRPr="00D0260F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zamienia ułamki zwykłe na ułamki dziesiętne</w:t>
            </w:r>
            <w:r>
              <w:rPr>
                <w:sz w:val="22"/>
                <w:szCs w:val="22"/>
              </w:rPr>
              <w:t>;</w:t>
            </w:r>
          </w:p>
          <w:p w:rsidR="00A2686E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E2EF0">
              <w:rPr>
                <w:sz w:val="22"/>
                <w:szCs w:val="22"/>
              </w:rPr>
              <w:t>umie zamienić ułamek o rozwinięciu dziesiętnym nieskończonym okresowym na ułamek zwykły;</w:t>
            </w:r>
          </w:p>
          <w:p w:rsidR="00A2686E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2686E">
              <w:rPr>
                <w:sz w:val="22"/>
                <w:szCs w:val="22"/>
              </w:rPr>
              <w:t>wykonuje proste działania w zbiorach liczb całkowitych, wymiernych i rzeczywistych;</w:t>
            </w:r>
          </w:p>
          <w:p w:rsidR="00A2686E" w:rsidRPr="00D0260F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odróżnia liczbę wymierną od niewymiernej</w:t>
            </w:r>
            <w:r>
              <w:rPr>
                <w:sz w:val="22"/>
                <w:szCs w:val="22"/>
              </w:rPr>
              <w:t>;</w:t>
            </w:r>
          </w:p>
          <w:p w:rsidR="00A2686E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poda</w:t>
            </w:r>
            <w:r>
              <w:rPr>
                <w:sz w:val="22"/>
                <w:szCs w:val="22"/>
              </w:rPr>
              <w:t>je</w:t>
            </w:r>
            <w:r w:rsidRPr="00BB3145">
              <w:rPr>
                <w:sz w:val="22"/>
                <w:szCs w:val="22"/>
              </w:rPr>
              <w:t xml:space="preserve"> przykłady liczb niewymiernych</w:t>
            </w:r>
            <w:r>
              <w:rPr>
                <w:sz w:val="22"/>
                <w:szCs w:val="22"/>
              </w:rPr>
              <w:t>;</w:t>
            </w:r>
          </w:p>
          <w:p w:rsidR="00820E8C" w:rsidRPr="007374AA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7374AA">
              <w:rPr>
                <w:sz w:val="22"/>
                <w:szCs w:val="22"/>
              </w:rPr>
              <w:t>potrafi wykonywać działania na potęgach o wykładniku naturalnym, całkowitym</w:t>
            </w:r>
            <w:r>
              <w:rPr>
                <w:sz w:val="22"/>
                <w:szCs w:val="22"/>
              </w:rPr>
              <w:t>;</w:t>
            </w:r>
          </w:p>
          <w:p w:rsidR="00820E8C" w:rsidRPr="009A235A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b/>
                <w:sz w:val="22"/>
                <w:szCs w:val="22"/>
              </w:rPr>
            </w:pPr>
            <w:r w:rsidRPr="007374AA">
              <w:rPr>
                <w:sz w:val="22"/>
                <w:szCs w:val="22"/>
              </w:rPr>
              <w:lastRenderedPageBreak/>
              <w:t xml:space="preserve">upraszcza wyrażenia, stosując prawa działań na potęgach </w:t>
            </w:r>
            <w:r>
              <w:rPr>
                <w:sz w:val="22"/>
                <w:szCs w:val="22"/>
              </w:rPr>
              <w:t xml:space="preserve">o wykładniku całkowitym </w:t>
            </w:r>
            <w:r w:rsidR="00502AF6">
              <w:rPr>
                <w:sz w:val="22"/>
                <w:szCs w:val="22"/>
              </w:rPr>
              <w:t>(</w:t>
            </w:r>
            <w:r w:rsidRPr="007374AA">
              <w:rPr>
                <w:sz w:val="22"/>
                <w:szCs w:val="22"/>
              </w:rPr>
              <w:t>proste przypadki</w:t>
            </w:r>
            <w:r w:rsidR="00502AF6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;</w:t>
            </w:r>
          </w:p>
          <w:p w:rsidR="00820E8C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A235A">
              <w:rPr>
                <w:sz w:val="22"/>
                <w:szCs w:val="22"/>
              </w:rPr>
              <w:t xml:space="preserve">porównuje liczby </w:t>
            </w:r>
            <w:r w:rsidR="00502AF6">
              <w:rPr>
                <w:sz w:val="22"/>
                <w:szCs w:val="22"/>
              </w:rPr>
              <w:t>przedstawione w postaci potęg (</w:t>
            </w:r>
            <w:r w:rsidRPr="009A235A">
              <w:rPr>
                <w:sz w:val="22"/>
                <w:szCs w:val="22"/>
              </w:rPr>
              <w:t>proste przypadk</w:t>
            </w:r>
            <w:r>
              <w:rPr>
                <w:sz w:val="22"/>
                <w:szCs w:val="22"/>
              </w:rPr>
              <w:t>i</w:t>
            </w:r>
            <w:r w:rsidR="00502AF6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;</w:t>
            </w:r>
          </w:p>
          <w:p w:rsidR="00820E8C" w:rsidRPr="006E265D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6E265D">
              <w:rPr>
                <w:sz w:val="22"/>
                <w:szCs w:val="22"/>
              </w:rPr>
              <w:t>zna pojęcie pierwiastka arytmetycznego z liczby nieujemnej i potrafi stosować prawa działań na pierwiastkach w obliczeniach;</w:t>
            </w:r>
          </w:p>
          <w:p w:rsidR="00820E8C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6E265D">
              <w:rPr>
                <w:sz w:val="22"/>
                <w:szCs w:val="22"/>
              </w:rPr>
              <w:t>potrafi obliczać pierwiastki stopnia nieparzystego z liczb ujemnych;</w:t>
            </w:r>
          </w:p>
          <w:p w:rsidR="00820E8C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wskazuje </w:t>
            </w:r>
            <w:r w:rsidRPr="00BB3145">
              <w:rPr>
                <w:sz w:val="22"/>
                <w:szCs w:val="22"/>
              </w:rPr>
              <w:t>różnicę między definicją pierwiastka stopnia parzystego a definicją pierwiastka stopnia nieparzystego</w:t>
            </w:r>
            <w:r>
              <w:rPr>
                <w:sz w:val="22"/>
                <w:szCs w:val="22"/>
              </w:rPr>
              <w:t>;</w:t>
            </w:r>
          </w:p>
          <w:p w:rsidR="00820E8C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84982">
              <w:rPr>
                <w:sz w:val="22"/>
                <w:szCs w:val="22"/>
              </w:rPr>
              <w:t>wyłącza czynnik przed znak pierwiastka kwadratowego; włącza czynnik pod znak pierwiastka</w:t>
            </w:r>
            <w:r>
              <w:rPr>
                <w:sz w:val="22"/>
                <w:szCs w:val="22"/>
              </w:rPr>
              <w:t xml:space="preserve"> </w:t>
            </w:r>
            <w:r w:rsidRPr="00384982">
              <w:rPr>
                <w:sz w:val="22"/>
                <w:szCs w:val="22"/>
              </w:rPr>
              <w:t>kwadratowego (proste przypadki)</w:t>
            </w:r>
            <w:r>
              <w:rPr>
                <w:sz w:val="22"/>
                <w:szCs w:val="22"/>
              </w:rPr>
              <w:t>;</w:t>
            </w:r>
          </w:p>
          <w:p w:rsidR="00820E8C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C7193">
              <w:rPr>
                <w:sz w:val="22"/>
                <w:szCs w:val="22"/>
              </w:rPr>
              <w:t>przekształca i oblicza wartości wyrażeń zawierających pierwiastki kwadratowe – proste przypadki</w:t>
            </w:r>
            <w:r>
              <w:rPr>
                <w:sz w:val="22"/>
                <w:szCs w:val="22"/>
              </w:rPr>
              <w:t>;</w:t>
            </w:r>
          </w:p>
          <w:p w:rsidR="00820E8C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usuwa</w:t>
            </w:r>
            <w:r w:rsidRPr="00BB3145">
              <w:rPr>
                <w:sz w:val="22"/>
                <w:szCs w:val="22"/>
              </w:rPr>
              <w:t xml:space="preserve"> niewymierność w mianowniku wyrażenia typu: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bCs/>
                          <w:i/>
                          <w:sz w:val="22"/>
                          <w:szCs w:val="22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b</m:t>
                      </m:r>
                    </m:e>
                  </m:rad>
                </m:den>
              </m:f>
            </m:oMath>
            <w:r w:rsidRPr="00BB3145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;</w:t>
            </w:r>
          </w:p>
          <w:p w:rsidR="00884B95" w:rsidRPr="00BB3145" w:rsidRDefault="00884B95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stosuje</w:t>
            </w:r>
            <w:r w:rsidRPr="00BB3145">
              <w:rPr>
                <w:sz w:val="22"/>
                <w:szCs w:val="22"/>
              </w:rPr>
              <w:t xml:space="preserve"> definicję potęgi o wykładniku wymiernym</w:t>
            </w:r>
            <w:r>
              <w:rPr>
                <w:sz w:val="22"/>
                <w:szCs w:val="22"/>
              </w:rPr>
              <w:t>;</w:t>
            </w:r>
          </w:p>
          <w:p w:rsidR="00884B95" w:rsidRDefault="00884B95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B5414">
              <w:rPr>
                <w:sz w:val="22"/>
                <w:szCs w:val="22"/>
              </w:rPr>
              <w:t>zna prawa działań na potęgach o wykładnikach wymiernych i stosuje je w obliczeniach;</w:t>
            </w:r>
          </w:p>
          <w:p w:rsidR="00884B95" w:rsidRPr="00CB5414" w:rsidRDefault="00884B95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B5414">
              <w:rPr>
                <w:sz w:val="22"/>
                <w:szCs w:val="22"/>
              </w:rPr>
              <w:t>oblicza potęgi o wykładniku wymiernym</w:t>
            </w:r>
            <w:r>
              <w:rPr>
                <w:sz w:val="22"/>
                <w:szCs w:val="22"/>
              </w:rPr>
              <w:t xml:space="preserve"> - proste przypadki;</w:t>
            </w:r>
          </w:p>
          <w:p w:rsidR="00884B95" w:rsidRDefault="00884B95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wykonuje</w:t>
            </w:r>
            <w:r w:rsidRPr="00CB5414">
              <w:rPr>
                <w:sz w:val="22"/>
                <w:szCs w:val="22"/>
              </w:rPr>
              <w:t xml:space="preserve"> działania na potęgach o wykładniku naturalnym, całkowitym i wymiernym;</w:t>
            </w:r>
          </w:p>
          <w:p w:rsidR="00884B95" w:rsidRPr="00365FBE" w:rsidRDefault="00884B95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65FBE">
              <w:rPr>
                <w:sz w:val="22"/>
                <w:szCs w:val="22"/>
              </w:rPr>
              <w:t>zna definicję logarytmu i potrafi obliczać logarytmy bezpośrednio z definicji;</w:t>
            </w:r>
          </w:p>
          <w:p w:rsidR="00884B95" w:rsidRPr="00365FBE" w:rsidRDefault="00884B95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65FBE">
              <w:rPr>
                <w:sz w:val="22"/>
                <w:szCs w:val="22"/>
              </w:rPr>
              <w:t>zna pojęcia: podstawa logarytmu, liczba logarytmowana;</w:t>
            </w:r>
          </w:p>
          <w:p w:rsidR="00884B95" w:rsidRDefault="00884B95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65FBE">
              <w:rPr>
                <w:sz w:val="22"/>
                <w:szCs w:val="22"/>
              </w:rPr>
              <w:t>zna pojęcie logarytmu dziesiętnego;</w:t>
            </w:r>
          </w:p>
          <w:p w:rsidR="00884B95" w:rsidRDefault="00884B95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65FBE">
              <w:rPr>
                <w:sz w:val="22"/>
                <w:szCs w:val="22"/>
              </w:rPr>
              <w:t>stosuje równości wynikające z definicji logarytmu do prostych obliczeń</w:t>
            </w:r>
            <w:r>
              <w:rPr>
                <w:sz w:val="22"/>
                <w:szCs w:val="22"/>
              </w:rPr>
              <w:t>;</w:t>
            </w:r>
          </w:p>
          <w:p w:rsidR="00884B95" w:rsidRPr="00A2686E" w:rsidRDefault="00884B95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65FBE">
              <w:rPr>
                <w:sz w:val="22"/>
                <w:szCs w:val="22"/>
              </w:rPr>
              <w:t>wyznacza podstawę logarytmu lub liczbę logarytmowaną, gdy dana jest wartość logarytmu – proste</w:t>
            </w:r>
            <w:r>
              <w:rPr>
                <w:sz w:val="22"/>
                <w:szCs w:val="22"/>
              </w:rPr>
              <w:t xml:space="preserve"> </w:t>
            </w:r>
            <w:r w:rsidRPr="00365FBE">
              <w:rPr>
                <w:sz w:val="22"/>
                <w:szCs w:val="22"/>
              </w:rPr>
              <w:t>przypadki</w:t>
            </w:r>
            <w:r>
              <w:rPr>
                <w:sz w:val="22"/>
                <w:szCs w:val="22"/>
              </w:rPr>
              <w:t>;</w:t>
            </w:r>
          </w:p>
          <w:p w:rsidR="00A2686E" w:rsidRPr="00A2686E" w:rsidRDefault="00A2686E" w:rsidP="00A2686E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:rsidR="00B2154D" w:rsidRPr="00BB3145" w:rsidRDefault="00B2154D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lastRenderedPageBreak/>
              <w:t>potrafi określać relacje pomiędzy zbiorami (równość zbiorów, zawieranie się zbiorów, rozłączność zbiorów);</w:t>
            </w:r>
          </w:p>
          <w:p w:rsidR="00B2154D" w:rsidRPr="00BB3145" w:rsidRDefault="00B2154D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potrafi wyznaczyć</w:t>
            </w:r>
          </w:p>
          <w:p w:rsidR="00B2154D" w:rsidRPr="00BB3145" w:rsidRDefault="00B2154D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największy wspólny</w:t>
            </w:r>
          </w:p>
          <w:p w:rsidR="00B2154D" w:rsidRPr="00BB3145" w:rsidRDefault="00B2154D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dzielnik i najmniejszą</w:t>
            </w:r>
          </w:p>
          <w:p w:rsidR="00B2154D" w:rsidRPr="00BB3145" w:rsidRDefault="00B2154D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wspólną wielokrotność</w:t>
            </w:r>
          </w:p>
          <w:p w:rsidR="00B2154D" w:rsidRPr="00BB3145" w:rsidRDefault="00B2154D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liczb naturalnych;</w:t>
            </w:r>
          </w:p>
          <w:p w:rsidR="00B2154D" w:rsidRPr="00BB3145" w:rsidRDefault="00B2154D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potrafi wykonać dzielenie z resztą w zbiorze liczb naturalnych;</w:t>
            </w:r>
          </w:p>
          <w:p w:rsidR="00B2154D" w:rsidRPr="00BB3145" w:rsidRDefault="00B2154D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zna definicję liczby</w:t>
            </w:r>
          </w:p>
          <w:p w:rsidR="00B2154D" w:rsidRPr="00BB3145" w:rsidRDefault="00B2154D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całkowitej parzystej oraz</w:t>
            </w:r>
          </w:p>
          <w:p w:rsidR="00B2154D" w:rsidRPr="00BB3145" w:rsidRDefault="00B2154D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nieparzystej;</w:t>
            </w:r>
          </w:p>
          <w:p w:rsidR="00B2154D" w:rsidRPr="00BB3145" w:rsidRDefault="00B2154D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potrafi podać liczbę</w:t>
            </w:r>
          </w:p>
          <w:p w:rsidR="00B2154D" w:rsidRPr="00BB3145" w:rsidRDefault="00B2154D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przeciwną oraz odwrotną</w:t>
            </w:r>
          </w:p>
          <w:p w:rsidR="00A2686E" w:rsidRDefault="00B2154D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do danej;</w:t>
            </w:r>
          </w:p>
          <w:p w:rsidR="00A2686E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2686E">
              <w:rPr>
                <w:sz w:val="22"/>
                <w:szCs w:val="22"/>
              </w:rPr>
              <w:t>wykonuje działania na wyrażeniach, które zawierają wzory skróconego mnożenia;</w:t>
            </w:r>
          </w:p>
          <w:p w:rsidR="00A2686E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683E73">
              <w:rPr>
                <w:sz w:val="22"/>
                <w:szCs w:val="22"/>
              </w:rPr>
              <w:t>przedstawia liczbę naturalną w postaci iloczynu liczb pierwszych</w:t>
            </w:r>
            <w:r>
              <w:rPr>
                <w:sz w:val="22"/>
                <w:szCs w:val="22"/>
              </w:rPr>
              <w:t>;</w:t>
            </w:r>
          </w:p>
          <w:p w:rsidR="00A2686E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D0260F">
              <w:rPr>
                <w:sz w:val="22"/>
                <w:szCs w:val="22"/>
              </w:rPr>
              <w:t>porównuje liczby wymierne</w:t>
            </w:r>
            <w:r>
              <w:rPr>
                <w:sz w:val="22"/>
                <w:szCs w:val="22"/>
              </w:rPr>
              <w:t>;</w:t>
            </w:r>
          </w:p>
          <w:p w:rsidR="00B2154D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poda</w:t>
            </w:r>
            <w:r>
              <w:rPr>
                <w:sz w:val="22"/>
                <w:szCs w:val="22"/>
              </w:rPr>
              <w:t>je</w:t>
            </w:r>
            <w:r w:rsidRPr="00BB3145">
              <w:rPr>
                <w:sz w:val="22"/>
                <w:szCs w:val="22"/>
              </w:rPr>
              <w:t xml:space="preserve"> przybliżenie dziesiętne liczby (na przykład korzystając </w:t>
            </w:r>
            <w:r w:rsidRPr="00BB3145">
              <w:rPr>
                <w:sz w:val="22"/>
                <w:szCs w:val="22"/>
              </w:rPr>
              <w:lastRenderedPageBreak/>
              <w:t>z kalkulatora) z zadaną dokładnością</w:t>
            </w:r>
            <w:r>
              <w:rPr>
                <w:sz w:val="22"/>
                <w:szCs w:val="22"/>
              </w:rPr>
              <w:t>;</w:t>
            </w:r>
          </w:p>
          <w:p w:rsidR="00A2686E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D693B">
              <w:rPr>
                <w:sz w:val="22"/>
                <w:szCs w:val="22"/>
              </w:rPr>
              <w:t>podaje przykład liczby wymiernej zawartej między dwiema danymi liczbami oraz przykłady liczb</w:t>
            </w:r>
            <w:r>
              <w:rPr>
                <w:sz w:val="22"/>
                <w:szCs w:val="22"/>
              </w:rPr>
              <w:t xml:space="preserve"> </w:t>
            </w:r>
            <w:r w:rsidRPr="005D693B">
              <w:rPr>
                <w:sz w:val="22"/>
                <w:szCs w:val="22"/>
              </w:rPr>
              <w:t>niewymiernych</w:t>
            </w:r>
            <w:r>
              <w:rPr>
                <w:sz w:val="22"/>
                <w:szCs w:val="22"/>
              </w:rPr>
              <w:t>;</w:t>
            </w:r>
          </w:p>
          <w:p w:rsidR="00820E8C" w:rsidRPr="001F2539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stosuje</w:t>
            </w:r>
            <w:r w:rsidRPr="001F2539">
              <w:rPr>
                <w:sz w:val="22"/>
                <w:szCs w:val="22"/>
              </w:rPr>
              <w:t xml:space="preserve"> w zadaniach </w:t>
            </w:r>
            <w:r>
              <w:rPr>
                <w:sz w:val="22"/>
                <w:szCs w:val="22"/>
              </w:rPr>
              <w:t xml:space="preserve">definicję i </w:t>
            </w:r>
            <w:r w:rsidRPr="001F2539">
              <w:rPr>
                <w:sz w:val="22"/>
                <w:szCs w:val="22"/>
              </w:rPr>
              <w:t>prawa działań na potęgach o wykładniku całkowitym;</w:t>
            </w:r>
          </w:p>
          <w:p w:rsidR="00820E8C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07C48">
              <w:rPr>
                <w:sz w:val="22"/>
                <w:szCs w:val="22"/>
              </w:rPr>
              <w:t>oblicza wartość pierwia</w:t>
            </w:r>
            <w:r>
              <w:rPr>
                <w:sz w:val="22"/>
                <w:szCs w:val="22"/>
              </w:rPr>
              <w:t xml:space="preserve">stka dowolnego stopnia z liczby </w:t>
            </w:r>
            <w:r w:rsidRPr="00E07C48">
              <w:rPr>
                <w:sz w:val="22"/>
                <w:szCs w:val="22"/>
              </w:rPr>
              <w:t>nieujemnej oraz wartość pierwiastka</w:t>
            </w:r>
            <w:r>
              <w:rPr>
                <w:sz w:val="22"/>
                <w:szCs w:val="22"/>
              </w:rPr>
              <w:t xml:space="preserve"> </w:t>
            </w:r>
            <w:r w:rsidRPr="00E07C48">
              <w:rPr>
                <w:sz w:val="22"/>
                <w:szCs w:val="22"/>
              </w:rPr>
              <w:t>nieparzystego stopnia z liczby rzeczywiste;</w:t>
            </w:r>
          </w:p>
          <w:p w:rsidR="00820E8C" w:rsidRPr="00E07C48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63C81">
              <w:rPr>
                <w:sz w:val="22"/>
                <w:szCs w:val="22"/>
              </w:rPr>
              <w:t>wyłącza czynnik spod znaku pierwiastka, włącza pod znak pierwiastka – trudniejsze przypadki</w:t>
            </w:r>
            <w:r>
              <w:rPr>
                <w:sz w:val="22"/>
                <w:szCs w:val="22"/>
              </w:rPr>
              <w:t>;</w:t>
            </w:r>
          </w:p>
          <w:p w:rsidR="00820E8C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07C48">
              <w:rPr>
                <w:sz w:val="22"/>
                <w:szCs w:val="22"/>
              </w:rPr>
              <w:t>wykonuje działania na pierwiastkach</w:t>
            </w:r>
            <w:r>
              <w:rPr>
                <w:sz w:val="22"/>
                <w:szCs w:val="22"/>
              </w:rPr>
              <w:t>;</w:t>
            </w:r>
          </w:p>
          <w:p w:rsidR="00820E8C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usuwa</w:t>
            </w:r>
            <w:r w:rsidRPr="00BB3145">
              <w:rPr>
                <w:sz w:val="22"/>
                <w:szCs w:val="22"/>
              </w:rPr>
              <w:t xml:space="preserve"> niewymierność w mianowniku wyrażenia typu: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</m:num>
                <m:den>
                  <m:rad>
                    <m:radPr>
                      <m:ctrlPr>
                        <w:rPr>
                          <w:rFonts w:ascii="Cambria Math" w:hAnsi="Cambria Math"/>
                          <w:bCs/>
                          <w:i/>
                          <w:sz w:val="22"/>
                          <w:szCs w:val="22"/>
                        </w:rPr>
                      </m:ctrlPr>
                    </m:radPr>
                    <m:deg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3</m:t>
                      </m:r>
                    </m:deg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b</m:t>
                      </m:r>
                    </m:e>
                  </m:rad>
                </m:den>
              </m:f>
            </m:oMath>
            <w:r>
              <w:rPr>
                <w:bCs/>
                <w:sz w:val="22"/>
                <w:szCs w:val="22"/>
              </w:rPr>
              <w:t>;</w:t>
            </w:r>
          </w:p>
          <w:p w:rsidR="00884B95" w:rsidRDefault="00884B95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B5414">
              <w:rPr>
                <w:sz w:val="22"/>
                <w:szCs w:val="22"/>
              </w:rPr>
              <w:t>oblicza potęgi o wykładniku wymiernym</w:t>
            </w:r>
            <w:r>
              <w:rPr>
                <w:sz w:val="22"/>
                <w:szCs w:val="22"/>
              </w:rPr>
              <w:t>;</w:t>
            </w:r>
          </w:p>
          <w:p w:rsidR="00820E8C" w:rsidRDefault="00884B95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B5414">
              <w:rPr>
                <w:sz w:val="22"/>
                <w:szCs w:val="22"/>
              </w:rPr>
              <w:t>zapisuje daną liczbę w postaci potęgi o wykładniku wymiernym</w:t>
            </w:r>
            <w:r>
              <w:rPr>
                <w:sz w:val="22"/>
                <w:szCs w:val="22"/>
              </w:rPr>
              <w:t>;</w:t>
            </w:r>
          </w:p>
          <w:p w:rsidR="00884B95" w:rsidRDefault="00884B95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65FBE">
              <w:rPr>
                <w:sz w:val="22"/>
                <w:szCs w:val="22"/>
              </w:rPr>
              <w:t xml:space="preserve">stosuje równości wynikające z definicji logarytmu do </w:t>
            </w:r>
            <w:r>
              <w:rPr>
                <w:sz w:val="22"/>
                <w:szCs w:val="22"/>
              </w:rPr>
              <w:t>trudniejszych przypadków;</w:t>
            </w:r>
          </w:p>
          <w:p w:rsidR="00884B95" w:rsidRDefault="00884B95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65FBE">
              <w:rPr>
                <w:sz w:val="22"/>
                <w:szCs w:val="22"/>
              </w:rPr>
              <w:t>stosuje równości wyni</w:t>
            </w:r>
            <w:r>
              <w:rPr>
                <w:sz w:val="22"/>
                <w:szCs w:val="22"/>
              </w:rPr>
              <w:t>kające z definicji logarytmu do trudniejszych przypadków;</w:t>
            </w:r>
          </w:p>
          <w:p w:rsidR="00884B95" w:rsidRPr="00A2686E" w:rsidRDefault="00884B95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stosuje </w:t>
            </w:r>
            <w:r w:rsidRPr="00A367EE">
              <w:rPr>
                <w:sz w:val="22"/>
                <w:szCs w:val="22"/>
              </w:rPr>
              <w:t xml:space="preserve">w wyrażeniach zapisanych za pomocą logarytmów własności logarytmów wynikające bezpośrednio z definicji, w szczególności </w:t>
            </w:r>
            <m:oMath>
              <m:sSup>
                <m:sSup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</m:e>
                <m:sup>
                  <m:func>
                    <m:funcPr>
                      <m:ctrlPr>
                        <w:rPr>
                          <w:rFonts w:ascii="Cambria Math" w:hAnsi="Cambria Math"/>
                          <w:sz w:val="22"/>
                          <w:szCs w:val="2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a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b</m:t>
                      </m:r>
                    </m:e>
                  </m:func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b</m:t>
              </m:r>
            </m:oMath>
            <w:r w:rsidRPr="00A367EE">
              <w:rPr>
                <w:sz w:val="22"/>
                <w:szCs w:val="22"/>
              </w:rPr>
              <w:t>;</w:t>
            </w:r>
          </w:p>
        </w:tc>
        <w:tc>
          <w:tcPr>
            <w:tcW w:w="3260" w:type="dxa"/>
          </w:tcPr>
          <w:p w:rsidR="00B2154D" w:rsidRPr="00BB3145" w:rsidRDefault="00B2154D" w:rsidP="00A2686E">
            <w:pPr>
              <w:pStyle w:val="Akapitzlist"/>
              <w:numPr>
                <w:ilvl w:val="0"/>
                <w:numId w:val="39"/>
              </w:numPr>
              <w:ind w:left="170" w:hanging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lastRenderedPageBreak/>
              <w:t>potrafi sprawnie posługiwać się symboliką matematyczną dotyczącą zbiorów;</w:t>
            </w:r>
          </w:p>
          <w:p w:rsidR="00B2154D" w:rsidRPr="00BB3145" w:rsidRDefault="00B2154D" w:rsidP="00A2686E">
            <w:pPr>
              <w:pStyle w:val="Akapitzlist"/>
              <w:numPr>
                <w:ilvl w:val="0"/>
                <w:numId w:val="39"/>
              </w:numPr>
              <w:ind w:left="170" w:hanging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zna i stosuje w obliczeniach zależność dotyczącą liczb naturalnych różnych od zera NWD(a,b) ∙ NWW(a, b)= a∙b;</w:t>
            </w:r>
          </w:p>
          <w:p w:rsidR="00B2154D" w:rsidRPr="00BB3145" w:rsidRDefault="00B2154D" w:rsidP="00A2686E">
            <w:pPr>
              <w:pStyle w:val="Akapitzlist"/>
              <w:numPr>
                <w:ilvl w:val="0"/>
                <w:numId w:val="39"/>
              </w:numPr>
              <w:ind w:left="170" w:hanging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potrafi wykonać dzielenie z resztą w zbiorze liczb całkowitych ujemnych;</w:t>
            </w:r>
          </w:p>
          <w:p w:rsidR="00B2154D" w:rsidRDefault="00B2154D" w:rsidP="00A2686E">
            <w:pPr>
              <w:pStyle w:val="Akapitzlist"/>
              <w:numPr>
                <w:ilvl w:val="0"/>
                <w:numId w:val="39"/>
              </w:numPr>
              <w:ind w:left="170" w:hanging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potrafi podać zapis symboliczny wybranych liczb, np. liczby parzystej, liczby nieparzystej, liczby podzielnej przez daną liczbę całkowitą, wielokrotności danej liczby; zapis liczby, która w wyniku dzielenia przez daną liczbę całkowitą daje wskazaną resztę;</w:t>
            </w:r>
          </w:p>
          <w:p w:rsidR="00A2686E" w:rsidRPr="00C907B0" w:rsidRDefault="00A2686E" w:rsidP="00A2686E">
            <w:pPr>
              <w:pStyle w:val="Akapitzlist"/>
              <w:numPr>
                <w:ilvl w:val="0"/>
                <w:numId w:val="39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F4DF8">
              <w:rPr>
                <w:sz w:val="22"/>
                <w:szCs w:val="22"/>
              </w:rPr>
              <w:t>stosuje wzory skróconego mnożenia do wykonywania działań na liczbach postaci</w:t>
            </w:r>
            <w:r w:rsidR="00DF5DD7">
              <w:rPr>
                <w:sz w:val="22"/>
                <w:szCs w:val="22"/>
              </w:rPr>
              <w:t xml:space="preserve">    </w:t>
            </w:r>
            <w:r w:rsidRPr="00CF4DF8">
              <w:rPr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+</m:t>
              </m:r>
              <m:r>
                <w:rPr>
                  <w:rFonts w:ascii="Cambria Math" w:hAnsi="Cambria Math"/>
                  <w:sz w:val="22"/>
                  <w:szCs w:val="22"/>
                </w:rPr>
                <m:t>b</m:t>
              </m:r>
              <m:rad>
                <m:radPr>
                  <m:degHide m:val="1"/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c</m:t>
                  </m:r>
                </m:e>
              </m:rad>
            </m:oMath>
            <w:r w:rsidRPr="00A2686E">
              <w:rPr>
                <w:sz w:val="22"/>
                <w:szCs w:val="22"/>
              </w:rPr>
              <w:t>;</w:t>
            </w:r>
          </w:p>
          <w:p w:rsidR="00A2686E" w:rsidRDefault="00A2686E" w:rsidP="00A2686E">
            <w:pPr>
              <w:pStyle w:val="Akapitzlist"/>
              <w:numPr>
                <w:ilvl w:val="0"/>
                <w:numId w:val="39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E446F">
              <w:rPr>
                <w:sz w:val="22"/>
                <w:szCs w:val="22"/>
              </w:rPr>
              <w:t>usuwa niewymierność z mianownika wyrażenia typu</w:t>
            </w:r>
          </w:p>
          <w:p w:rsidR="00A2686E" w:rsidRDefault="006A1545" w:rsidP="00A2686E">
            <w:pPr>
              <w:pStyle w:val="Akapitzlist"/>
              <w:ind w:left="170"/>
              <w:rPr>
                <w:sz w:val="22"/>
                <w:szCs w:val="22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b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+</m:t>
                  </m:r>
                  <m:r>
                    <w:rPr>
                      <w:rFonts w:ascii="Cambria Math" w:hAnsi="Cambria Math"/>
                      <w:sz w:val="22"/>
                      <w:szCs w:val="22"/>
                    </w:rPr>
                    <m:t>c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sz w:val="22"/>
                          <w:szCs w:val="22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d</m:t>
                      </m:r>
                    </m:e>
                  </m:rad>
                </m:den>
              </m:f>
            </m:oMath>
            <w:r w:rsidR="00A2686E" w:rsidRPr="00A2686E">
              <w:rPr>
                <w:sz w:val="22"/>
                <w:szCs w:val="22"/>
              </w:rPr>
              <w:t xml:space="preserve">,   </w:t>
            </w:r>
            <m:oMath>
              <m:f>
                <m:f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b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-</m:t>
                  </m:r>
                  <m:r>
                    <w:rPr>
                      <w:rFonts w:ascii="Cambria Math" w:hAnsi="Cambria Math"/>
                      <w:sz w:val="22"/>
                      <w:szCs w:val="22"/>
                    </w:rPr>
                    <m:t>c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sz w:val="22"/>
                          <w:szCs w:val="22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d</m:t>
                      </m:r>
                    </m:e>
                  </m:rad>
                </m:den>
              </m:f>
            </m:oMath>
            <w:r w:rsidR="00A2686E">
              <w:rPr>
                <w:sz w:val="22"/>
                <w:szCs w:val="22"/>
              </w:rPr>
              <w:t xml:space="preserve"> ;</w:t>
            </w:r>
          </w:p>
          <w:p w:rsidR="00A2686E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353D8">
              <w:rPr>
                <w:sz w:val="22"/>
                <w:szCs w:val="22"/>
              </w:rPr>
              <w:t>zna definicję liczb względnie pierwszych;</w:t>
            </w:r>
          </w:p>
          <w:p w:rsidR="00A2686E" w:rsidRDefault="00A2686E" w:rsidP="00A2686E">
            <w:pPr>
              <w:pStyle w:val="Akapitzlist"/>
              <w:ind w:left="1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wskazuje</w:t>
            </w:r>
            <w:r w:rsidRPr="00BB3145">
              <w:rPr>
                <w:sz w:val="22"/>
                <w:szCs w:val="22"/>
              </w:rPr>
              <w:t xml:space="preserve"> pary liczb względnie pierwszych</w:t>
            </w:r>
            <w:r>
              <w:rPr>
                <w:sz w:val="22"/>
                <w:szCs w:val="22"/>
              </w:rPr>
              <w:t>;</w:t>
            </w:r>
          </w:p>
          <w:p w:rsidR="00A2686E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2686E">
              <w:rPr>
                <w:sz w:val="22"/>
                <w:szCs w:val="22"/>
              </w:rPr>
              <w:t>rozwiązuje zadania tekstowe, stosując działania na liczbach wymiernych;</w:t>
            </w:r>
          </w:p>
          <w:p w:rsidR="00A2686E" w:rsidRDefault="00A2686E" w:rsidP="00A268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57C5D">
              <w:rPr>
                <w:sz w:val="22"/>
                <w:szCs w:val="22"/>
              </w:rPr>
              <w:t>wykonuje działania łączne na liczbach rzeczywistych (trudniejsze przypadki)</w:t>
            </w:r>
            <w:r>
              <w:rPr>
                <w:sz w:val="22"/>
                <w:szCs w:val="22"/>
              </w:rPr>
              <w:t>;</w:t>
            </w:r>
          </w:p>
          <w:p w:rsidR="00820E8C" w:rsidRPr="009A235A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A235A">
              <w:rPr>
                <w:sz w:val="22"/>
                <w:szCs w:val="22"/>
              </w:rPr>
              <w:t>sprawnie przekształca wyrażenia algebraiczne zawierające potęgi;</w:t>
            </w:r>
          </w:p>
          <w:p w:rsidR="00A2686E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A235A">
              <w:rPr>
                <w:sz w:val="22"/>
                <w:szCs w:val="22"/>
              </w:rPr>
              <w:t>potrafi wyłączać wspólną potęgę poza nawias;</w:t>
            </w:r>
          </w:p>
          <w:p w:rsidR="00820E8C" w:rsidRPr="00BB3145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wyłącza czynnik spod znaku pierwiastka</w:t>
            </w:r>
            <w:r>
              <w:rPr>
                <w:sz w:val="22"/>
                <w:szCs w:val="22"/>
              </w:rPr>
              <w:t xml:space="preserve"> dowolnego stopnia;</w:t>
            </w:r>
          </w:p>
          <w:p w:rsidR="00820E8C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włączać czynnik pod znak pierwiastka</w:t>
            </w:r>
            <w:r>
              <w:rPr>
                <w:sz w:val="22"/>
                <w:szCs w:val="22"/>
              </w:rPr>
              <w:t xml:space="preserve"> dowolnego stopnia;</w:t>
            </w:r>
          </w:p>
          <w:p w:rsidR="00820E8C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C7193">
              <w:rPr>
                <w:sz w:val="22"/>
                <w:szCs w:val="22"/>
              </w:rPr>
              <w:t>wykonuje działania na pierwiastkach</w:t>
            </w:r>
            <w:r>
              <w:rPr>
                <w:sz w:val="22"/>
                <w:szCs w:val="22"/>
              </w:rPr>
              <w:t xml:space="preserve"> dowolnego stopnia – trudniejsze przypadki;</w:t>
            </w:r>
          </w:p>
          <w:p w:rsidR="00820E8C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C7193">
              <w:rPr>
                <w:sz w:val="22"/>
                <w:szCs w:val="22"/>
              </w:rPr>
              <w:t xml:space="preserve">potrafi </w:t>
            </w:r>
            <w:r>
              <w:rPr>
                <w:sz w:val="22"/>
                <w:szCs w:val="22"/>
              </w:rPr>
              <w:t xml:space="preserve">usunąć </w:t>
            </w:r>
            <w:r w:rsidRPr="001C7193">
              <w:rPr>
                <w:sz w:val="22"/>
                <w:szCs w:val="22"/>
              </w:rPr>
              <w:t>niewymierność z mianownika, który jest sumą lub różnicą zawierającą w zapisie pierwiastek kwadratowy;</w:t>
            </w:r>
          </w:p>
          <w:p w:rsidR="00884B95" w:rsidRDefault="00884B95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B5414">
              <w:rPr>
                <w:sz w:val="22"/>
                <w:szCs w:val="22"/>
              </w:rPr>
              <w:t>porównuje liczby przedstawione w postaci potęg – trudniejsze przypadki</w:t>
            </w:r>
            <w:r>
              <w:rPr>
                <w:sz w:val="22"/>
                <w:szCs w:val="22"/>
              </w:rPr>
              <w:t>;</w:t>
            </w:r>
          </w:p>
          <w:p w:rsidR="00884B95" w:rsidRDefault="00884B95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wyznacza wartości logarytmów - trudniejsze przypadki;</w:t>
            </w:r>
          </w:p>
          <w:p w:rsidR="00884B95" w:rsidRPr="00A367EE" w:rsidRDefault="00884B95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stosuje</w:t>
            </w:r>
            <w:r w:rsidRPr="00A367EE">
              <w:rPr>
                <w:sz w:val="22"/>
                <w:szCs w:val="22"/>
              </w:rPr>
              <w:t xml:space="preserve"> w wyrażeniach zapisanych za pomocą logarytmów własności logarytmów wynikające bezpośrednio z definicji, w szczególności </w:t>
            </w:r>
            <m:oMath>
              <m:sSup>
                <m:sSup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</m:e>
                <m:sup>
                  <m:func>
                    <m:funcPr>
                      <m:ctrlPr>
                        <w:rPr>
                          <w:rFonts w:ascii="Cambria Math" w:hAnsi="Cambria Math"/>
                          <w:sz w:val="22"/>
                          <w:szCs w:val="2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a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b</m:t>
                      </m:r>
                    </m:e>
                  </m:func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b</m:t>
              </m:r>
            </m:oMath>
            <w:r>
              <w:rPr>
                <w:sz w:val="22"/>
                <w:szCs w:val="22"/>
              </w:rPr>
              <w:t xml:space="preserve"> (trudniejsze przypadki);</w:t>
            </w:r>
          </w:p>
          <w:p w:rsidR="00884B95" w:rsidRPr="00BB3145" w:rsidRDefault="00884B95" w:rsidP="00884B95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</w:p>
          <w:p w:rsidR="00820E8C" w:rsidRPr="00A2686E" w:rsidRDefault="00820E8C" w:rsidP="00820E8C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</w:p>
          <w:p w:rsidR="00A2686E" w:rsidRPr="00BB3145" w:rsidRDefault="00A2686E" w:rsidP="00A2686E">
            <w:pPr>
              <w:pStyle w:val="Akapitzlist"/>
              <w:ind w:left="170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B2154D" w:rsidRDefault="00B2154D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lastRenderedPageBreak/>
              <w:t>potrafi wykazać podzielność liczb całkowitych, zapisanych symbolicznie;</w:t>
            </w:r>
          </w:p>
          <w:p w:rsidR="00A2686E" w:rsidRDefault="00A2686E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E446F">
              <w:rPr>
                <w:sz w:val="22"/>
                <w:szCs w:val="22"/>
              </w:rPr>
              <w:t>wyprowadza wzory skróconego mnożenia</w:t>
            </w:r>
            <w:r>
              <w:rPr>
                <w:sz w:val="22"/>
                <w:szCs w:val="22"/>
              </w:rPr>
              <w:t>;</w:t>
            </w:r>
          </w:p>
          <w:p w:rsidR="00A2686E" w:rsidRDefault="00A2686E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353D8">
              <w:rPr>
                <w:sz w:val="22"/>
                <w:szCs w:val="22"/>
              </w:rPr>
              <w:t>potrafi wykazać podzielność liczb całkowitych, zapisanych symbolicznie;</w:t>
            </w:r>
          </w:p>
          <w:p w:rsidR="00A2686E" w:rsidRDefault="00EF3723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wyznacza</w:t>
            </w:r>
            <w:r w:rsidR="00A2686E" w:rsidRPr="00BB3145">
              <w:rPr>
                <w:sz w:val="22"/>
                <w:szCs w:val="22"/>
              </w:rPr>
              <w:t xml:space="preserve"> całkowite wartości zmiennych, dla których wartość prostego wyrażenia wymiernego jest liczbą całkowitą</w:t>
            </w:r>
            <w:r w:rsidR="00A2686E">
              <w:rPr>
                <w:sz w:val="22"/>
                <w:szCs w:val="22"/>
              </w:rPr>
              <w:t>;</w:t>
            </w:r>
          </w:p>
          <w:p w:rsidR="00A2686E" w:rsidRDefault="00EF3723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dowodzi</w:t>
            </w:r>
            <w:r w:rsidR="00A2686E" w:rsidRPr="00BB3145">
              <w:rPr>
                <w:sz w:val="22"/>
                <w:szCs w:val="22"/>
              </w:rPr>
              <w:t xml:space="preserve"> niewymierności np. liczby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e>
              </m:rad>
            </m:oMath>
            <w:r w:rsidR="00A2686E">
              <w:rPr>
                <w:sz w:val="22"/>
                <w:szCs w:val="22"/>
              </w:rPr>
              <w:t>;</w:t>
            </w:r>
          </w:p>
          <w:p w:rsidR="00A2686E" w:rsidRPr="001421A0" w:rsidRDefault="00A2686E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421A0">
              <w:rPr>
                <w:sz w:val="22"/>
                <w:szCs w:val="22"/>
              </w:rPr>
              <w:t>potrafi oszacować wartość liczby niewymiernej;</w:t>
            </w:r>
          </w:p>
          <w:p w:rsidR="00A2686E" w:rsidRPr="001421A0" w:rsidRDefault="00A2686E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421A0">
              <w:rPr>
                <w:sz w:val="22"/>
                <w:szCs w:val="22"/>
              </w:rPr>
              <w:t>potrafi oszacować wartość liczby niewymiernej;</w:t>
            </w:r>
          </w:p>
          <w:p w:rsidR="00820E8C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A235A">
              <w:rPr>
                <w:sz w:val="22"/>
                <w:szCs w:val="22"/>
              </w:rPr>
              <w:t>porównuje liczby przedstawione w postaci potęg</w:t>
            </w:r>
            <w:r>
              <w:rPr>
                <w:sz w:val="22"/>
                <w:szCs w:val="22"/>
              </w:rPr>
              <w:t xml:space="preserve"> o wykładniku całkowitym </w:t>
            </w:r>
            <w:r w:rsidRPr="009A235A">
              <w:rPr>
                <w:sz w:val="22"/>
                <w:szCs w:val="22"/>
              </w:rPr>
              <w:t xml:space="preserve"> – trudniejsze przypadki</w:t>
            </w:r>
            <w:r>
              <w:rPr>
                <w:sz w:val="22"/>
                <w:szCs w:val="22"/>
              </w:rPr>
              <w:t>;</w:t>
            </w:r>
          </w:p>
          <w:p w:rsidR="00820E8C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6B5AB6">
              <w:rPr>
                <w:sz w:val="22"/>
                <w:szCs w:val="22"/>
              </w:rPr>
              <w:t>upraszcza wyrażenia, stosując prawa działań na potęgach – trudniejsze przypadki</w:t>
            </w:r>
            <w:r>
              <w:rPr>
                <w:sz w:val="22"/>
                <w:szCs w:val="22"/>
              </w:rPr>
              <w:t>;</w:t>
            </w:r>
          </w:p>
          <w:p w:rsidR="00A2686E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stosować definicję potęgi o wykładniku całkowitym w zadaniach na dowodzenie</w:t>
            </w:r>
            <w:r>
              <w:rPr>
                <w:sz w:val="22"/>
                <w:szCs w:val="22"/>
              </w:rPr>
              <w:t>;</w:t>
            </w:r>
          </w:p>
          <w:p w:rsidR="00820E8C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porównuje</w:t>
            </w:r>
            <w:r w:rsidRPr="00BB3145">
              <w:rPr>
                <w:sz w:val="22"/>
                <w:szCs w:val="22"/>
              </w:rPr>
              <w:t xml:space="preserve"> pierwiastki  (bez używania</w:t>
            </w:r>
            <w:r>
              <w:rPr>
                <w:sz w:val="22"/>
                <w:szCs w:val="22"/>
              </w:rPr>
              <w:t xml:space="preserve"> </w:t>
            </w:r>
            <w:r w:rsidRPr="00BB3145">
              <w:rPr>
                <w:sz w:val="22"/>
                <w:szCs w:val="22"/>
              </w:rPr>
              <w:t>kalkulatora)</w:t>
            </w:r>
            <w:r>
              <w:rPr>
                <w:sz w:val="22"/>
                <w:szCs w:val="22"/>
              </w:rPr>
              <w:t>;</w:t>
            </w:r>
          </w:p>
          <w:p w:rsidR="00820E8C" w:rsidRDefault="00820E8C" w:rsidP="00820E8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rozwiązuje w </w:t>
            </w:r>
            <w:r w:rsidRPr="00BB3145">
              <w:rPr>
                <w:sz w:val="22"/>
                <w:szCs w:val="22"/>
              </w:rPr>
              <w:t>trudniejszych przypadkach zadania z zastosowaniem działań na pierwiastkach</w:t>
            </w:r>
            <w:r>
              <w:rPr>
                <w:sz w:val="22"/>
                <w:szCs w:val="22"/>
              </w:rPr>
              <w:t>;</w:t>
            </w:r>
          </w:p>
          <w:p w:rsidR="00884B95" w:rsidRDefault="00884B95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stosuje</w:t>
            </w:r>
            <w:r w:rsidRPr="00BB3145">
              <w:rPr>
                <w:sz w:val="22"/>
                <w:szCs w:val="22"/>
              </w:rPr>
              <w:t xml:space="preserve"> w zdaniach prawa działań na potęgach o wykładniku rzeczywistym</w:t>
            </w:r>
            <w:r>
              <w:rPr>
                <w:sz w:val="22"/>
                <w:szCs w:val="22"/>
              </w:rPr>
              <w:t>;</w:t>
            </w:r>
          </w:p>
          <w:p w:rsidR="00884B95" w:rsidRPr="00965B5D" w:rsidRDefault="00884B95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65B5D">
              <w:rPr>
                <w:sz w:val="22"/>
                <w:szCs w:val="22"/>
              </w:rPr>
              <w:t>potrafi oszacować wartość</w:t>
            </w:r>
          </w:p>
          <w:p w:rsidR="00884B95" w:rsidRPr="00965B5D" w:rsidRDefault="00884B95" w:rsidP="00884B95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w:r w:rsidRPr="00965B5D">
              <w:rPr>
                <w:sz w:val="22"/>
                <w:szCs w:val="22"/>
              </w:rPr>
              <w:t>potęgi o wykładniku</w:t>
            </w:r>
          </w:p>
          <w:p w:rsidR="00884B95" w:rsidRDefault="00884B95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65B5D">
              <w:rPr>
                <w:sz w:val="22"/>
                <w:szCs w:val="22"/>
              </w:rPr>
              <w:t>rzeczywistym;</w:t>
            </w:r>
          </w:p>
          <w:p w:rsidR="00884B95" w:rsidRPr="00BB3145" w:rsidRDefault="00884B95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42C4D">
              <w:rPr>
                <w:sz w:val="22"/>
                <w:szCs w:val="22"/>
              </w:rPr>
              <w:t>potrafi zapisywać wyrażenia</w:t>
            </w:r>
            <w:r>
              <w:rPr>
                <w:sz w:val="22"/>
                <w:szCs w:val="22"/>
              </w:rPr>
              <w:t xml:space="preserve"> z logarytmami z</w:t>
            </w:r>
            <w:r w:rsidRPr="00E42C4D">
              <w:rPr>
                <w:sz w:val="22"/>
                <w:szCs w:val="22"/>
              </w:rPr>
              <w:t xml:space="preserve"> postaci</w:t>
            </w:r>
            <w:r>
              <w:rPr>
                <w:sz w:val="22"/>
                <w:szCs w:val="22"/>
              </w:rPr>
              <w:t xml:space="preserve"> </w:t>
            </w:r>
            <w:r w:rsidRPr="00E42C4D">
              <w:rPr>
                <w:sz w:val="22"/>
                <w:szCs w:val="22"/>
              </w:rPr>
              <w:t>jednego logarytmu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119" w:type="dxa"/>
          </w:tcPr>
          <w:p w:rsidR="00B2154D" w:rsidRDefault="00B2154D" w:rsidP="0041642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E446F">
              <w:rPr>
                <w:sz w:val="22"/>
                <w:szCs w:val="22"/>
              </w:rPr>
              <w:lastRenderedPageBreak/>
              <w:t>dowodzi podzielności liczb (trudniejsze przypadki)</w:t>
            </w:r>
            <w:r w:rsidR="00A2686E">
              <w:rPr>
                <w:sz w:val="22"/>
                <w:szCs w:val="22"/>
              </w:rPr>
              <w:t>;</w:t>
            </w:r>
          </w:p>
          <w:p w:rsidR="00A2686E" w:rsidRDefault="00A2686E" w:rsidP="0041642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E446F">
              <w:rPr>
                <w:sz w:val="22"/>
                <w:szCs w:val="22"/>
              </w:rPr>
              <w:t>stosuje wzory skróconego mnożenia do dowodzenia twierdzeń</w:t>
            </w:r>
            <w:r>
              <w:rPr>
                <w:sz w:val="22"/>
                <w:szCs w:val="22"/>
              </w:rPr>
              <w:t>;</w:t>
            </w:r>
          </w:p>
          <w:p w:rsidR="00A2686E" w:rsidRDefault="00A2686E" w:rsidP="0041642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353D8">
              <w:rPr>
                <w:sz w:val="22"/>
                <w:szCs w:val="22"/>
              </w:rPr>
              <w:t>przeprowadza dowody twierdzeń dotyczących podzielności liczb</w:t>
            </w:r>
            <w:r>
              <w:rPr>
                <w:sz w:val="22"/>
                <w:szCs w:val="22"/>
              </w:rPr>
              <w:t>;</w:t>
            </w:r>
          </w:p>
          <w:p w:rsidR="0041642F" w:rsidRPr="0041642F" w:rsidRDefault="0041642F" w:rsidP="0041642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41642F">
              <w:rPr>
                <w:sz w:val="22"/>
                <w:szCs w:val="22"/>
              </w:rPr>
              <w:t>dowodzić niewymierności przykładowych liczb;</w:t>
            </w:r>
          </w:p>
          <w:p w:rsidR="00A2686E" w:rsidRDefault="00A2686E" w:rsidP="0041642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421A0">
              <w:rPr>
                <w:sz w:val="22"/>
                <w:szCs w:val="22"/>
              </w:rPr>
              <w:t>potrafi rozwiązywać zadania tekstowe o podwyższonym stopniu trudności, dotyczące własności liczb rzeczywistych;</w:t>
            </w:r>
          </w:p>
          <w:p w:rsidR="0041642F" w:rsidRPr="0041642F" w:rsidRDefault="0041642F" w:rsidP="0041642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41642F">
              <w:rPr>
                <w:sz w:val="22"/>
                <w:szCs w:val="22"/>
              </w:rPr>
              <w:t>wykazywać, że jeżeli liczba jest wymierna, to ma rozwinięcie dziesiętne skończone lub nieskończone okresowe i odwrotnie;</w:t>
            </w:r>
          </w:p>
          <w:p w:rsidR="00820E8C" w:rsidRPr="006B5AB6" w:rsidRDefault="00820E8C" w:rsidP="0041642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6B5AB6">
              <w:rPr>
                <w:sz w:val="22"/>
                <w:szCs w:val="22"/>
              </w:rPr>
              <w:t>potrafi rozwiązywać</w:t>
            </w:r>
          </w:p>
          <w:p w:rsidR="00820E8C" w:rsidRPr="006B5AB6" w:rsidRDefault="00820E8C" w:rsidP="0041642F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w:r w:rsidRPr="006B5AB6">
              <w:rPr>
                <w:sz w:val="22"/>
                <w:szCs w:val="22"/>
              </w:rPr>
              <w:t>niestandardowe zadania</w:t>
            </w:r>
          </w:p>
          <w:p w:rsidR="00820E8C" w:rsidRPr="006B5AB6" w:rsidRDefault="00820E8C" w:rsidP="0041642F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w:r w:rsidRPr="006B5AB6">
              <w:rPr>
                <w:sz w:val="22"/>
                <w:szCs w:val="22"/>
              </w:rPr>
              <w:t>tekstowe z kontekstem</w:t>
            </w:r>
          </w:p>
          <w:p w:rsidR="00820E8C" w:rsidRPr="006B5AB6" w:rsidRDefault="00820E8C" w:rsidP="0041642F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w:r w:rsidRPr="006B5AB6">
              <w:rPr>
                <w:sz w:val="22"/>
                <w:szCs w:val="22"/>
              </w:rPr>
              <w:t>praktycznym z</w:t>
            </w:r>
          </w:p>
          <w:p w:rsidR="00820E8C" w:rsidRPr="006B5AB6" w:rsidRDefault="00820E8C" w:rsidP="0041642F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w:r w:rsidRPr="006B5AB6">
              <w:rPr>
                <w:sz w:val="22"/>
                <w:szCs w:val="22"/>
              </w:rPr>
              <w:t>zastosowaniem potęg o</w:t>
            </w:r>
          </w:p>
          <w:p w:rsidR="00820E8C" w:rsidRDefault="00820E8C" w:rsidP="0041642F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w:r w:rsidRPr="006B5AB6">
              <w:rPr>
                <w:sz w:val="22"/>
                <w:szCs w:val="22"/>
              </w:rPr>
              <w:t>wykładnikach całkowitych;</w:t>
            </w:r>
          </w:p>
          <w:p w:rsidR="00820E8C" w:rsidRPr="00251746" w:rsidRDefault="00820E8C" w:rsidP="0041642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51746">
              <w:rPr>
                <w:sz w:val="22"/>
                <w:szCs w:val="22"/>
              </w:rPr>
              <w:t>potrafi sprawnie działać na</w:t>
            </w:r>
          </w:p>
          <w:p w:rsidR="00820E8C" w:rsidRDefault="0041642F" w:rsidP="0041642F">
            <w:pPr>
              <w:pStyle w:val="Akapitzlist"/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820E8C" w:rsidRPr="00251746">
              <w:rPr>
                <w:sz w:val="22"/>
                <w:szCs w:val="22"/>
              </w:rPr>
              <w:t>wyrażeniach</w:t>
            </w:r>
            <w:r w:rsidR="00820E8C">
              <w:rPr>
                <w:sz w:val="22"/>
                <w:szCs w:val="22"/>
              </w:rPr>
              <w:t xml:space="preserve"> </w:t>
            </w:r>
            <w:r w:rsidR="00820E8C" w:rsidRPr="00251746">
              <w:rPr>
                <w:sz w:val="22"/>
                <w:szCs w:val="22"/>
              </w:rPr>
              <w:t>zawierających potęgi i</w:t>
            </w:r>
            <w:r w:rsidR="00820E8C">
              <w:rPr>
                <w:sz w:val="22"/>
                <w:szCs w:val="22"/>
              </w:rPr>
              <w:t xml:space="preserve"> </w:t>
            </w:r>
            <w:r w:rsidR="00820E8C" w:rsidRPr="00251746">
              <w:rPr>
                <w:sz w:val="22"/>
                <w:szCs w:val="22"/>
              </w:rPr>
              <w:t>pierwiastki</w:t>
            </w:r>
            <w:r w:rsidR="00820E8C">
              <w:rPr>
                <w:sz w:val="22"/>
                <w:szCs w:val="22"/>
              </w:rPr>
              <w:t xml:space="preserve"> </w:t>
            </w:r>
            <w:r w:rsidR="00820E8C" w:rsidRPr="00251746">
              <w:rPr>
                <w:sz w:val="22"/>
                <w:szCs w:val="22"/>
              </w:rPr>
              <w:t xml:space="preserve">z </w:t>
            </w:r>
            <w:r w:rsidR="00820E8C" w:rsidRPr="00251746">
              <w:rPr>
                <w:sz w:val="22"/>
                <w:szCs w:val="22"/>
              </w:rPr>
              <w:lastRenderedPageBreak/>
              <w:t>zastosowaniem wzorów</w:t>
            </w:r>
            <w:r w:rsidR="00820E8C">
              <w:rPr>
                <w:sz w:val="22"/>
                <w:szCs w:val="22"/>
              </w:rPr>
              <w:t xml:space="preserve"> </w:t>
            </w:r>
            <w:r w:rsidR="00820E8C" w:rsidRPr="00251746">
              <w:rPr>
                <w:sz w:val="22"/>
                <w:szCs w:val="22"/>
              </w:rPr>
              <w:t>skróconego mnożenia;</w:t>
            </w:r>
          </w:p>
          <w:p w:rsidR="00820E8C" w:rsidRPr="00E80F85" w:rsidRDefault="00820E8C" w:rsidP="0041642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80F85">
              <w:rPr>
                <w:sz w:val="22"/>
                <w:szCs w:val="22"/>
              </w:rPr>
              <w:t>potrafi sprawnie rozkładać</w:t>
            </w:r>
          </w:p>
          <w:p w:rsidR="00820E8C" w:rsidRPr="00E80F85" w:rsidRDefault="00820E8C" w:rsidP="0041642F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w:r w:rsidRPr="00E80F85">
              <w:rPr>
                <w:sz w:val="22"/>
                <w:szCs w:val="22"/>
              </w:rPr>
              <w:t>wyrażenia zawierające</w:t>
            </w:r>
          </w:p>
          <w:p w:rsidR="00820E8C" w:rsidRPr="00E80F85" w:rsidRDefault="00820E8C" w:rsidP="0041642F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w:r w:rsidRPr="00E80F85">
              <w:rPr>
                <w:sz w:val="22"/>
                <w:szCs w:val="22"/>
              </w:rPr>
              <w:t>potęgi i pierwiastki na</w:t>
            </w:r>
          </w:p>
          <w:p w:rsidR="00820E8C" w:rsidRPr="00E80F85" w:rsidRDefault="00820E8C" w:rsidP="0041642F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w:r w:rsidRPr="00E80F85">
              <w:rPr>
                <w:sz w:val="22"/>
                <w:szCs w:val="22"/>
              </w:rPr>
              <w:t>czynniki, stosując</w:t>
            </w:r>
            <w:r>
              <w:rPr>
                <w:sz w:val="22"/>
                <w:szCs w:val="22"/>
              </w:rPr>
              <w:t xml:space="preserve"> </w:t>
            </w:r>
            <w:r w:rsidRPr="00E80F85">
              <w:rPr>
                <w:sz w:val="22"/>
                <w:szCs w:val="22"/>
              </w:rPr>
              <w:t>jednocześnie wzory</w:t>
            </w:r>
            <w:r>
              <w:rPr>
                <w:sz w:val="22"/>
                <w:szCs w:val="22"/>
              </w:rPr>
              <w:t xml:space="preserve"> </w:t>
            </w:r>
            <w:r w:rsidRPr="00E80F85">
              <w:rPr>
                <w:sz w:val="22"/>
                <w:szCs w:val="22"/>
              </w:rPr>
              <w:t>skróconego mnożenia i</w:t>
            </w:r>
          </w:p>
          <w:p w:rsidR="00884B95" w:rsidRDefault="00820E8C" w:rsidP="0041642F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w:r w:rsidRPr="00E80F85">
              <w:rPr>
                <w:sz w:val="22"/>
                <w:szCs w:val="22"/>
              </w:rPr>
              <w:t>metodę grupowania</w:t>
            </w:r>
            <w:r>
              <w:rPr>
                <w:sz w:val="22"/>
                <w:szCs w:val="22"/>
              </w:rPr>
              <w:t xml:space="preserve"> </w:t>
            </w:r>
            <w:r w:rsidRPr="00E80F85">
              <w:rPr>
                <w:sz w:val="22"/>
                <w:szCs w:val="22"/>
              </w:rPr>
              <w:t>wyrazów</w:t>
            </w:r>
            <w:r>
              <w:rPr>
                <w:sz w:val="22"/>
                <w:szCs w:val="22"/>
              </w:rPr>
              <w:t>;</w:t>
            </w:r>
          </w:p>
          <w:p w:rsidR="00884B95" w:rsidRDefault="00884B95" w:rsidP="0041642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84B95">
              <w:rPr>
                <w:sz w:val="22"/>
                <w:szCs w:val="22"/>
              </w:rPr>
              <w:t>uzasadnia prawa działań na potęgach i pierwiastkach;</w:t>
            </w:r>
          </w:p>
          <w:p w:rsidR="00884B95" w:rsidRPr="00884B95" w:rsidRDefault="00884B95" w:rsidP="0041642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</w:t>
            </w:r>
            <w:r w:rsidRPr="00BB3145">
              <w:rPr>
                <w:sz w:val="22"/>
                <w:szCs w:val="22"/>
              </w:rPr>
              <w:t xml:space="preserve"> zadania tekstowe z zastosowaniem logarytmów</w:t>
            </w:r>
            <w:r>
              <w:rPr>
                <w:sz w:val="22"/>
                <w:szCs w:val="22"/>
              </w:rPr>
              <w:t>;</w:t>
            </w:r>
          </w:p>
        </w:tc>
      </w:tr>
    </w:tbl>
    <w:p w:rsidR="00547C92" w:rsidRDefault="00547C92" w:rsidP="009F0E25">
      <w:pPr>
        <w:autoSpaceDE w:val="0"/>
        <w:autoSpaceDN w:val="0"/>
        <w:adjustRightInd w:val="0"/>
        <w:spacing w:line="360" w:lineRule="auto"/>
        <w:rPr>
          <w:sz w:val="20"/>
          <w:szCs w:val="22"/>
        </w:rPr>
      </w:pPr>
    </w:p>
    <w:p w:rsidR="004733EB" w:rsidRPr="00342FDA" w:rsidRDefault="00CB399B" w:rsidP="00146B8D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 w:rsidRPr="00342FDA">
        <w:rPr>
          <w:b/>
          <w:bCs/>
          <w:sz w:val="28"/>
          <w:szCs w:val="28"/>
        </w:rPr>
        <w:t>R</w:t>
      </w:r>
      <w:r w:rsidR="003F61C2" w:rsidRPr="00342FDA">
        <w:rPr>
          <w:b/>
          <w:bCs/>
          <w:sz w:val="28"/>
          <w:szCs w:val="28"/>
        </w:rPr>
        <w:t>ÓWNANIA I NIERÓWNOŚCI</w:t>
      </w:r>
      <w:r w:rsidR="003379F1" w:rsidRPr="00342FDA">
        <w:rPr>
          <w:b/>
          <w:bCs/>
          <w:sz w:val="28"/>
          <w:szCs w:val="28"/>
        </w:rPr>
        <w:t xml:space="preserve"> 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261"/>
        <w:gridCol w:w="3260"/>
        <w:gridCol w:w="3260"/>
        <w:gridCol w:w="3119"/>
      </w:tblGrid>
      <w:tr w:rsidR="00342FDA" w:rsidRPr="00001C0D" w:rsidTr="00342FDA">
        <w:trPr>
          <w:cantSplit/>
          <w:trHeight w:val="1134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dopuszczającą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dostateczną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dobrą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bardzo dobrą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celującą</w:t>
            </w:r>
          </w:p>
        </w:tc>
      </w:tr>
      <w:tr w:rsidR="00342FDA" w:rsidRPr="00001C0D" w:rsidTr="00342FDA">
        <w:trPr>
          <w:cantSplit/>
          <w:trHeight w:val="1134"/>
        </w:trPr>
        <w:tc>
          <w:tcPr>
            <w:tcW w:w="3119" w:type="dxa"/>
            <w:shd w:val="clear" w:color="auto" w:fill="EEECE1" w:themeFill="background2"/>
            <w:vAlign w:val="center"/>
          </w:tcPr>
          <w:p w:rsidR="00342FDA" w:rsidRPr="00BB3145" w:rsidRDefault="00342FDA" w:rsidP="00895FD0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Słuchacz:</w:t>
            </w:r>
          </w:p>
          <w:p w:rsidR="00342FDA" w:rsidRPr="00BB3145" w:rsidRDefault="00342FDA" w:rsidP="00895FD0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EEECE1" w:themeFill="background2"/>
            <w:vAlign w:val="center"/>
          </w:tcPr>
          <w:p w:rsidR="00342FDA" w:rsidRPr="00BB3145" w:rsidRDefault="00342FDA" w:rsidP="00895FD0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ocenę niższą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342FDA" w:rsidRPr="00BB3145" w:rsidRDefault="00342FDA" w:rsidP="00895FD0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342FDA" w:rsidRPr="00BB3145" w:rsidRDefault="00342FDA" w:rsidP="00895FD0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119" w:type="dxa"/>
            <w:shd w:val="clear" w:color="auto" w:fill="EEECE1" w:themeFill="background2"/>
            <w:vAlign w:val="center"/>
          </w:tcPr>
          <w:p w:rsidR="00342FDA" w:rsidRPr="00BB3145" w:rsidRDefault="00342FDA" w:rsidP="00895FD0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</w:tr>
      <w:tr w:rsidR="00342FDA" w:rsidRPr="00C32828" w:rsidTr="00342FDA">
        <w:tc>
          <w:tcPr>
            <w:tcW w:w="3119" w:type="dxa"/>
          </w:tcPr>
          <w:p w:rsidR="003B2E05" w:rsidRPr="003B2E05" w:rsidRDefault="003B2E05" w:rsidP="00E569C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</w:t>
            </w:r>
            <w:r w:rsidRPr="003B2E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równania</w:t>
            </w:r>
            <w:r w:rsidRPr="003B2E05">
              <w:rPr>
                <w:sz w:val="22"/>
                <w:szCs w:val="22"/>
              </w:rPr>
              <w:t xml:space="preserve"> pierwszego stopnia o niewielkim stopniu trudności;</w:t>
            </w:r>
          </w:p>
          <w:p w:rsidR="0041642F" w:rsidRDefault="003B2E05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sprawdza</w:t>
            </w:r>
            <w:r w:rsidRPr="003B2E05">
              <w:rPr>
                <w:sz w:val="22"/>
                <w:szCs w:val="22"/>
              </w:rPr>
              <w:t>, czy dana liczba jest rozwiązaniem równania pierwszego stopnia;</w:t>
            </w:r>
          </w:p>
          <w:p w:rsidR="00FF7E96" w:rsidRDefault="00FF7E96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F7E96">
              <w:rPr>
                <w:sz w:val="22"/>
                <w:szCs w:val="22"/>
              </w:rPr>
              <w:t>rozwiązuje proste nierówności liniowe</w:t>
            </w:r>
            <w:r>
              <w:rPr>
                <w:sz w:val="22"/>
                <w:szCs w:val="22"/>
              </w:rPr>
              <w:t>;</w:t>
            </w:r>
          </w:p>
          <w:p w:rsidR="00FF7E96" w:rsidRPr="00FF7E96" w:rsidRDefault="00FF7E96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sprawdza</w:t>
            </w:r>
            <w:r w:rsidRPr="00FF7E96">
              <w:rPr>
                <w:sz w:val="22"/>
                <w:szCs w:val="22"/>
              </w:rPr>
              <w:t>, czy dana liczba jest rozwiązaniem nierówności pierwszego stopnia;</w:t>
            </w:r>
          </w:p>
          <w:p w:rsidR="002229A9" w:rsidRDefault="002229A9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sprawdza</w:t>
            </w:r>
            <w:r w:rsidRPr="003B2E05">
              <w:rPr>
                <w:sz w:val="22"/>
                <w:szCs w:val="22"/>
              </w:rPr>
              <w:t xml:space="preserve">, czy dana liczba jest rozwiązaniem </w:t>
            </w:r>
            <w:r>
              <w:rPr>
                <w:sz w:val="22"/>
                <w:szCs w:val="22"/>
              </w:rPr>
              <w:t>nierówności</w:t>
            </w:r>
            <w:r w:rsidRPr="003B2E05">
              <w:rPr>
                <w:sz w:val="22"/>
                <w:szCs w:val="22"/>
              </w:rPr>
              <w:t xml:space="preserve"> pierwszego stopnia;</w:t>
            </w:r>
          </w:p>
          <w:p w:rsidR="002229A9" w:rsidRPr="002229A9" w:rsidRDefault="002229A9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zaznacza</w:t>
            </w:r>
            <w:r w:rsidRPr="002229A9">
              <w:rPr>
                <w:sz w:val="22"/>
                <w:szCs w:val="22"/>
              </w:rPr>
              <w:t xml:space="preserve"> zbiór rozwiązań nierówności pierwszego stopnia na osi liczbowej</w:t>
            </w:r>
            <w:r>
              <w:rPr>
                <w:sz w:val="22"/>
                <w:szCs w:val="22"/>
              </w:rPr>
              <w:t>;</w:t>
            </w:r>
          </w:p>
          <w:p w:rsidR="004100D3" w:rsidRPr="004100D3" w:rsidRDefault="004100D3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stosuje</w:t>
            </w:r>
            <w:r w:rsidRPr="004100D3">
              <w:rPr>
                <w:sz w:val="22"/>
                <w:szCs w:val="22"/>
              </w:rPr>
              <w:t xml:space="preserve"> prawidłowo definicje przedziałów liczbowych;</w:t>
            </w:r>
          </w:p>
          <w:p w:rsidR="00FF7E96" w:rsidRDefault="00B13CD9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13CD9">
              <w:rPr>
                <w:sz w:val="22"/>
                <w:szCs w:val="22"/>
              </w:rPr>
              <w:t>zaznacza na osi liczbowej przedziały liczbowe</w:t>
            </w:r>
            <w:r>
              <w:rPr>
                <w:sz w:val="22"/>
                <w:szCs w:val="22"/>
              </w:rPr>
              <w:t>;</w:t>
            </w:r>
          </w:p>
          <w:p w:rsidR="00B13CD9" w:rsidRDefault="00B13CD9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13CD9">
              <w:rPr>
                <w:sz w:val="22"/>
                <w:szCs w:val="22"/>
              </w:rPr>
              <w:t>posługuje się pojęciami iloczynu, sumy oraz różnicy zbiorów</w:t>
            </w:r>
            <w:r>
              <w:rPr>
                <w:sz w:val="22"/>
                <w:szCs w:val="22"/>
              </w:rPr>
              <w:t>;</w:t>
            </w:r>
          </w:p>
          <w:p w:rsidR="00276740" w:rsidRPr="00276740" w:rsidRDefault="00276740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76740">
              <w:rPr>
                <w:sz w:val="22"/>
                <w:szCs w:val="22"/>
              </w:rPr>
              <w:t>potrafi sprawdzić, czy</w:t>
            </w:r>
            <w:r>
              <w:rPr>
                <w:sz w:val="22"/>
                <w:szCs w:val="22"/>
              </w:rPr>
              <w:t xml:space="preserve"> </w:t>
            </w:r>
            <w:r w:rsidRPr="00276740">
              <w:rPr>
                <w:sz w:val="22"/>
                <w:szCs w:val="22"/>
              </w:rPr>
              <w:t>dana liczba należy do</w:t>
            </w:r>
            <w:r>
              <w:rPr>
                <w:sz w:val="22"/>
                <w:szCs w:val="22"/>
              </w:rPr>
              <w:t xml:space="preserve"> </w:t>
            </w:r>
            <w:r w:rsidRPr="00276740">
              <w:rPr>
                <w:sz w:val="22"/>
                <w:szCs w:val="22"/>
              </w:rPr>
              <w:t>przedziału;</w:t>
            </w:r>
          </w:p>
          <w:p w:rsidR="00A41C6A" w:rsidRPr="00A41C6A" w:rsidRDefault="00A41C6A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oblicza</w:t>
            </w:r>
            <w:r w:rsidRPr="00A41C6A">
              <w:rPr>
                <w:sz w:val="22"/>
                <w:szCs w:val="22"/>
              </w:rPr>
              <w:t xml:space="preserve"> wartość bezwzględną liczby;</w:t>
            </w:r>
          </w:p>
          <w:p w:rsidR="00B13CD9" w:rsidRDefault="00A41C6A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wykorzystuje</w:t>
            </w:r>
            <w:r w:rsidRPr="00A41C6A">
              <w:rPr>
                <w:sz w:val="22"/>
                <w:szCs w:val="22"/>
              </w:rPr>
              <w:t xml:space="preserve"> w obliczeniach własności wartości bezwzględnej;</w:t>
            </w:r>
          </w:p>
          <w:p w:rsidR="00A41C6A" w:rsidRDefault="00A41C6A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wykorzystuje</w:t>
            </w:r>
            <w:r w:rsidRPr="00A41C6A">
              <w:rPr>
                <w:sz w:val="22"/>
                <w:szCs w:val="22"/>
              </w:rPr>
              <w:t xml:space="preserve"> w zadaniach równość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2"/>
                          <w:szCs w:val="22"/>
                        </w:rPr>
                        <m:t>2</m:t>
                      </m:r>
                    </m:sup>
                  </m:sSup>
                </m:e>
              </m:ra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</m:oMath>
            <w:r w:rsidR="003A0845">
              <w:rPr>
                <w:sz w:val="22"/>
                <w:szCs w:val="22"/>
              </w:rPr>
              <w:t>;</w:t>
            </w:r>
          </w:p>
          <w:p w:rsidR="003A0845" w:rsidRPr="003A0845" w:rsidRDefault="003A0845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A0845">
              <w:rPr>
                <w:sz w:val="22"/>
                <w:szCs w:val="22"/>
              </w:rPr>
              <w:t>stosuje interpretację geometryczną wartości bezwzględnej liczby do rozwiązywania elementarnych</w:t>
            </w:r>
            <w:r>
              <w:rPr>
                <w:sz w:val="22"/>
                <w:szCs w:val="22"/>
              </w:rPr>
              <w:t xml:space="preserve"> </w:t>
            </w:r>
            <w:r w:rsidRPr="003A0845">
              <w:rPr>
                <w:sz w:val="22"/>
                <w:szCs w:val="22"/>
              </w:rPr>
              <w:t>równań i nierówności typu</w:t>
            </w:r>
            <w:r>
              <w:rPr>
                <w:sz w:val="22"/>
                <w:szCs w:val="22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 xml:space="preserve"> 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=a</m:t>
              </m:r>
            </m:oMath>
            <w:r>
              <w:rPr>
                <w:sz w:val="22"/>
                <w:szCs w:val="22"/>
              </w:rPr>
              <w:t>;</w:t>
            </w:r>
          </w:p>
          <w:p w:rsidR="00A41C6A" w:rsidRDefault="00AE0D58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oblicza</w:t>
            </w:r>
            <w:r w:rsidRPr="00AE0D58">
              <w:rPr>
                <w:sz w:val="22"/>
                <w:szCs w:val="22"/>
              </w:rPr>
              <w:t xml:space="preserve"> odległość punktów na osi liczbowej</w:t>
            </w:r>
            <w:r>
              <w:rPr>
                <w:sz w:val="22"/>
                <w:szCs w:val="22"/>
              </w:rPr>
              <w:t>;</w:t>
            </w:r>
          </w:p>
          <w:p w:rsidR="00AE0D58" w:rsidRDefault="00D02509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sprawdza</w:t>
            </w:r>
            <w:r w:rsidRPr="00D02509">
              <w:rPr>
                <w:sz w:val="22"/>
                <w:szCs w:val="22"/>
              </w:rPr>
              <w:t xml:space="preserve"> czy dana para liczb jest rozwiązaniem równania liniowego z dwiema niewiadomymi</w:t>
            </w:r>
            <w:r w:rsidR="000357FF">
              <w:rPr>
                <w:sz w:val="22"/>
                <w:szCs w:val="22"/>
              </w:rPr>
              <w:t>;</w:t>
            </w:r>
          </w:p>
          <w:p w:rsidR="000357FF" w:rsidRPr="000357FF" w:rsidRDefault="000357FF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357FF">
              <w:rPr>
                <w:sz w:val="22"/>
                <w:szCs w:val="22"/>
              </w:rPr>
              <w:t xml:space="preserve">sprawdza, czy dana para liczb jest rozwiązaniem układu </w:t>
            </w:r>
            <w:r w:rsidRPr="000357FF">
              <w:rPr>
                <w:sz w:val="22"/>
                <w:szCs w:val="22"/>
              </w:rPr>
              <w:lastRenderedPageBreak/>
              <w:t>równań liniowych z dwiema niewiadomymi;</w:t>
            </w:r>
          </w:p>
          <w:p w:rsidR="000357FF" w:rsidRPr="000357FF" w:rsidRDefault="000357FF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sprawdza</w:t>
            </w:r>
            <w:r w:rsidRPr="000357FF">
              <w:rPr>
                <w:sz w:val="22"/>
                <w:szCs w:val="22"/>
              </w:rPr>
              <w:t>, czy dana para liczb jest rozwiązaniem układu równań liniowych z dwiema niewiadomymi;</w:t>
            </w:r>
          </w:p>
          <w:p w:rsidR="000357FF" w:rsidRPr="000357FF" w:rsidRDefault="000357FF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</w:t>
            </w:r>
            <w:r w:rsidRPr="000357FF">
              <w:rPr>
                <w:sz w:val="22"/>
                <w:szCs w:val="22"/>
              </w:rPr>
              <w:t xml:space="preserve"> układ dwóch równań liniowych metodą podstawiania (proste przypadki);</w:t>
            </w:r>
          </w:p>
          <w:p w:rsidR="000357FF" w:rsidRDefault="000357FF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</w:t>
            </w:r>
            <w:r w:rsidRPr="000357FF">
              <w:rPr>
                <w:sz w:val="22"/>
                <w:szCs w:val="22"/>
              </w:rPr>
              <w:t xml:space="preserve"> układ dwóch równań liniowych metodą przeciwnych współczynników (proste przypadki)</w:t>
            </w:r>
            <w:r>
              <w:rPr>
                <w:sz w:val="22"/>
                <w:szCs w:val="22"/>
              </w:rPr>
              <w:t>;</w:t>
            </w:r>
          </w:p>
          <w:p w:rsidR="000357FF" w:rsidRPr="0041642F" w:rsidRDefault="000357FF" w:rsidP="00706C02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:rsidR="003B2E05" w:rsidRDefault="003B2E05" w:rsidP="00E569C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rozwiązuje</w:t>
            </w:r>
            <w:r w:rsidRPr="003B2E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równania</w:t>
            </w:r>
            <w:r w:rsidRPr="003B2E05">
              <w:rPr>
                <w:sz w:val="22"/>
                <w:szCs w:val="22"/>
              </w:rPr>
              <w:t xml:space="preserve"> pierwszego stopnia;</w:t>
            </w:r>
          </w:p>
          <w:p w:rsidR="003B2E05" w:rsidRPr="003B2E05" w:rsidRDefault="003B2E05" w:rsidP="003B2E0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B2E05">
              <w:rPr>
                <w:sz w:val="22"/>
                <w:szCs w:val="22"/>
              </w:rPr>
              <w:t>wie, jakie równanie</w:t>
            </w:r>
          </w:p>
          <w:p w:rsidR="003B2E05" w:rsidRPr="003B2E05" w:rsidRDefault="003B2E05" w:rsidP="003B2E05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w:r w:rsidRPr="003B2E05">
              <w:rPr>
                <w:sz w:val="22"/>
                <w:szCs w:val="22"/>
              </w:rPr>
              <w:t>nazywamy równaniem</w:t>
            </w:r>
            <w:r>
              <w:rPr>
                <w:sz w:val="22"/>
                <w:szCs w:val="22"/>
              </w:rPr>
              <w:t xml:space="preserve"> </w:t>
            </w:r>
            <w:r w:rsidRPr="003B2E05">
              <w:rPr>
                <w:sz w:val="22"/>
                <w:szCs w:val="22"/>
              </w:rPr>
              <w:t>sprzecznym, a jakie</w:t>
            </w:r>
            <w:r>
              <w:rPr>
                <w:sz w:val="22"/>
                <w:szCs w:val="22"/>
              </w:rPr>
              <w:t xml:space="preserve"> </w:t>
            </w:r>
            <w:r w:rsidRPr="003B2E05">
              <w:rPr>
                <w:sz w:val="22"/>
                <w:szCs w:val="22"/>
              </w:rPr>
              <w:t>równaniem</w:t>
            </w:r>
          </w:p>
          <w:p w:rsidR="00342FDA" w:rsidRDefault="003B2E05" w:rsidP="002E4CA5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w:r w:rsidRPr="003B2E05">
              <w:rPr>
                <w:sz w:val="22"/>
                <w:szCs w:val="22"/>
              </w:rPr>
              <w:t>tożsamościowym</w:t>
            </w:r>
            <w:r>
              <w:rPr>
                <w:sz w:val="22"/>
                <w:szCs w:val="22"/>
              </w:rPr>
              <w:t>;</w:t>
            </w:r>
          </w:p>
          <w:p w:rsidR="002E4CA5" w:rsidRDefault="005C0ED3" w:rsidP="002E4CA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rozwiązuje</w:t>
            </w:r>
            <w:r w:rsidRPr="005C0ED3">
              <w:rPr>
                <w:sz w:val="22"/>
                <w:szCs w:val="22"/>
              </w:rPr>
              <w:t xml:space="preserve"> nierówności z jedną niewiadomą metodą nierówności równoważnych;</w:t>
            </w:r>
          </w:p>
          <w:p w:rsidR="002E4CA5" w:rsidRDefault="002E4CA5" w:rsidP="002E4CA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</w:t>
            </w:r>
            <w:r w:rsidRPr="002E4CA5">
              <w:rPr>
                <w:sz w:val="22"/>
                <w:szCs w:val="22"/>
              </w:rPr>
              <w:t xml:space="preserve"> proste zadania tekstowe prowadzące do nierówności pierwszego stopnia;</w:t>
            </w:r>
          </w:p>
          <w:p w:rsidR="002E4CA5" w:rsidRDefault="001F7AE2" w:rsidP="002E4CA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F7AE2">
              <w:rPr>
                <w:sz w:val="22"/>
                <w:szCs w:val="22"/>
              </w:rPr>
              <w:t>układa nierówności pierwszego stopnia do zależności opisanych słownie</w:t>
            </w:r>
            <w:r>
              <w:rPr>
                <w:sz w:val="22"/>
                <w:szCs w:val="22"/>
              </w:rPr>
              <w:t>;</w:t>
            </w:r>
          </w:p>
          <w:p w:rsidR="00700CF5" w:rsidRDefault="00700CF5" w:rsidP="00700CF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700CF5">
              <w:rPr>
                <w:sz w:val="22"/>
                <w:szCs w:val="22"/>
              </w:rPr>
              <w:t>wie, jaką nierówność</w:t>
            </w:r>
            <w:r>
              <w:rPr>
                <w:sz w:val="22"/>
                <w:szCs w:val="22"/>
              </w:rPr>
              <w:t xml:space="preserve"> </w:t>
            </w:r>
            <w:r w:rsidRPr="00700CF5">
              <w:rPr>
                <w:sz w:val="22"/>
                <w:szCs w:val="22"/>
              </w:rPr>
              <w:t>nazywamy sprzeczną,</w:t>
            </w:r>
            <w:r>
              <w:rPr>
                <w:sz w:val="22"/>
                <w:szCs w:val="22"/>
              </w:rPr>
              <w:t xml:space="preserve"> </w:t>
            </w:r>
            <w:r w:rsidRPr="00700CF5">
              <w:rPr>
                <w:sz w:val="22"/>
                <w:szCs w:val="22"/>
              </w:rPr>
              <w:t>a jaką nierównością</w:t>
            </w:r>
            <w:r>
              <w:rPr>
                <w:sz w:val="22"/>
                <w:szCs w:val="22"/>
              </w:rPr>
              <w:t xml:space="preserve"> </w:t>
            </w:r>
            <w:r w:rsidRPr="00700CF5">
              <w:rPr>
                <w:sz w:val="22"/>
                <w:szCs w:val="22"/>
              </w:rPr>
              <w:t>tożsamościową;</w:t>
            </w:r>
          </w:p>
          <w:p w:rsidR="00700CF5" w:rsidRDefault="005C0ED3" w:rsidP="00700CF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0ED3">
              <w:rPr>
                <w:sz w:val="22"/>
                <w:szCs w:val="22"/>
              </w:rPr>
              <w:t>zna twierdzenia pozwalające przekształcać w sposób równoważny równania i nierówności;</w:t>
            </w:r>
          </w:p>
          <w:p w:rsidR="00276740" w:rsidRPr="00B13CD9" w:rsidRDefault="00276740" w:rsidP="0027674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wyznacza</w:t>
            </w:r>
            <w:r w:rsidRPr="00B13CD9">
              <w:rPr>
                <w:sz w:val="22"/>
                <w:szCs w:val="22"/>
              </w:rPr>
              <w:t xml:space="preserve"> część wspólną, sumę i różnicę zbiorów skończonych oraz przedziałów liczbowych;</w:t>
            </w:r>
          </w:p>
          <w:p w:rsidR="00AE0D58" w:rsidRDefault="00AE0D58" w:rsidP="00AE0D5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zaznacza</w:t>
            </w:r>
            <w:r w:rsidRPr="00A41C6A">
              <w:rPr>
                <w:sz w:val="22"/>
                <w:szCs w:val="22"/>
              </w:rPr>
              <w:t xml:space="preserve"> na osi liczbowej zbiory rozwiązań równań typu:</w:t>
            </w:r>
          </w:p>
          <w:p w:rsidR="00AE0D58" w:rsidRPr="00A41C6A" w:rsidRDefault="00AE0D58" w:rsidP="00AE0D58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m:oMath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 xml:space="preserve"> 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x-a</m:t>
                  </m:r>
                </m:e>
              </m:d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b</m:t>
              </m:r>
            </m:oMath>
            <w:r w:rsidRPr="00A41C6A">
              <w:rPr>
                <w:sz w:val="22"/>
                <w:szCs w:val="22"/>
              </w:rPr>
              <w:t>;</w:t>
            </w:r>
          </w:p>
          <w:p w:rsidR="00AE0D58" w:rsidRPr="002570D3" w:rsidRDefault="00AE0D58" w:rsidP="00AE0D5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wykorzystuje</w:t>
            </w:r>
            <w:r w:rsidRPr="00A41C6A">
              <w:rPr>
                <w:sz w:val="22"/>
                <w:szCs w:val="22"/>
              </w:rPr>
              <w:t xml:space="preserve"> geometryczną interpretację wartości bezwzględnej do rozwiązywania równań typu: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-</m:t>
                  </m:r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</m:e>
              </m:d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b</m:t>
              </m:r>
            </m:oMath>
            <w:r>
              <w:rPr>
                <w:iCs/>
                <w:sz w:val="22"/>
                <w:szCs w:val="22"/>
              </w:rPr>
              <w:t>;</w:t>
            </w:r>
          </w:p>
          <w:p w:rsidR="002570D3" w:rsidRPr="000357FF" w:rsidRDefault="002570D3" w:rsidP="002570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</w:t>
            </w:r>
            <w:r w:rsidRPr="000357FF">
              <w:rPr>
                <w:sz w:val="22"/>
                <w:szCs w:val="22"/>
              </w:rPr>
              <w:t xml:space="preserve"> układ dwóch równań liniowych metodą podstawiania;</w:t>
            </w:r>
          </w:p>
          <w:p w:rsidR="002570D3" w:rsidRPr="002570D3" w:rsidRDefault="002570D3" w:rsidP="002570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</w:t>
            </w:r>
            <w:r w:rsidRPr="000357FF">
              <w:rPr>
                <w:sz w:val="22"/>
                <w:szCs w:val="22"/>
              </w:rPr>
              <w:t xml:space="preserve"> układ dwóch równań liniowych metodą przeciwnych</w:t>
            </w:r>
            <w:r>
              <w:rPr>
                <w:sz w:val="22"/>
                <w:szCs w:val="22"/>
              </w:rPr>
              <w:t>;</w:t>
            </w:r>
          </w:p>
          <w:p w:rsidR="005C0ED3" w:rsidRDefault="000357FF" w:rsidP="00700CF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rozpoznaje</w:t>
            </w:r>
            <w:r w:rsidRPr="000357FF">
              <w:rPr>
                <w:sz w:val="22"/>
                <w:szCs w:val="22"/>
              </w:rPr>
              <w:t xml:space="preserve"> układ oznaczony, nieoznaczony i sprzeczny</w:t>
            </w:r>
            <w:r>
              <w:rPr>
                <w:sz w:val="22"/>
                <w:szCs w:val="22"/>
              </w:rPr>
              <w:t>;</w:t>
            </w:r>
          </w:p>
          <w:p w:rsidR="000357FF" w:rsidRDefault="000357FF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357FF">
              <w:rPr>
                <w:sz w:val="22"/>
                <w:szCs w:val="22"/>
              </w:rPr>
              <w:t>sprawdza, czy dla danej wartości parametru układ jest oznaczony, nieoznaczony, sprzeczny</w:t>
            </w:r>
            <w:r>
              <w:rPr>
                <w:sz w:val="22"/>
                <w:szCs w:val="22"/>
              </w:rPr>
              <w:t>;</w:t>
            </w:r>
          </w:p>
          <w:p w:rsidR="000357FF" w:rsidRDefault="00B760B1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 proste zadania</w:t>
            </w:r>
            <w:r w:rsidRPr="00B760B1">
              <w:rPr>
                <w:sz w:val="22"/>
                <w:szCs w:val="22"/>
              </w:rPr>
              <w:t xml:space="preserve"> tekstowe prowadzące do układu dwóch równań liniowych</w:t>
            </w:r>
            <w:r>
              <w:rPr>
                <w:sz w:val="22"/>
                <w:szCs w:val="22"/>
              </w:rPr>
              <w:t>;</w:t>
            </w:r>
          </w:p>
          <w:p w:rsidR="00B760B1" w:rsidRPr="00700CF5" w:rsidRDefault="00B760B1" w:rsidP="00706C02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3B2E05" w:rsidRDefault="003B2E05" w:rsidP="005C0E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rozwiązuje</w:t>
            </w:r>
            <w:r w:rsidRPr="003B2E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równania</w:t>
            </w:r>
            <w:r w:rsidRPr="003B2E05">
              <w:rPr>
                <w:sz w:val="22"/>
                <w:szCs w:val="22"/>
              </w:rPr>
              <w:t xml:space="preserve"> pierwszego stopnia</w:t>
            </w:r>
            <w:r>
              <w:rPr>
                <w:sz w:val="22"/>
                <w:szCs w:val="22"/>
              </w:rPr>
              <w:t xml:space="preserve"> (trudniejsze przypadki)</w:t>
            </w:r>
            <w:r w:rsidRPr="003B2E05">
              <w:rPr>
                <w:sz w:val="22"/>
                <w:szCs w:val="22"/>
              </w:rPr>
              <w:t>;</w:t>
            </w:r>
          </w:p>
          <w:p w:rsidR="00A31460" w:rsidRPr="00A31460" w:rsidRDefault="00A31460" w:rsidP="005C0E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31460">
              <w:rPr>
                <w:sz w:val="22"/>
                <w:szCs w:val="22"/>
              </w:rPr>
              <w:t>stosuje przekształcenia algebraiczne do rozwiązywania równań (trudniejsze</w:t>
            </w:r>
            <w:r>
              <w:rPr>
                <w:sz w:val="22"/>
                <w:szCs w:val="22"/>
              </w:rPr>
              <w:t xml:space="preserve"> </w:t>
            </w:r>
            <w:r w:rsidRPr="00A31460">
              <w:rPr>
                <w:sz w:val="22"/>
                <w:szCs w:val="22"/>
              </w:rPr>
              <w:t>przypadki)</w:t>
            </w:r>
            <w:r>
              <w:rPr>
                <w:sz w:val="22"/>
                <w:szCs w:val="22"/>
              </w:rPr>
              <w:t>;</w:t>
            </w:r>
          </w:p>
          <w:p w:rsidR="003B2E05" w:rsidRDefault="003B2E05" w:rsidP="005C0E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B2E05">
              <w:rPr>
                <w:sz w:val="22"/>
                <w:szCs w:val="22"/>
              </w:rPr>
              <w:t>potrafi podać przykład</w:t>
            </w:r>
            <w:r>
              <w:rPr>
                <w:sz w:val="22"/>
                <w:szCs w:val="22"/>
              </w:rPr>
              <w:t xml:space="preserve"> </w:t>
            </w:r>
            <w:r w:rsidRPr="003B2E05">
              <w:rPr>
                <w:sz w:val="22"/>
                <w:szCs w:val="22"/>
              </w:rPr>
              <w:t>równania sprzecznego</w:t>
            </w:r>
            <w:r>
              <w:rPr>
                <w:sz w:val="22"/>
                <w:szCs w:val="22"/>
              </w:rPr>
              <w:t xml:space="preserve"> </w:t>
            </w:r>
            <w:r w:rsidRPr="003B2E05">
              <w:rPr>
                <w:sz w:val="22"/>
                <w:szCs w:val="22"/>
              </w:rPr>
              <w:t>oraz równania</w:t>
            </w:r>
            <w:r>
              <w:rPr>
                <w:sz w:val="22"/>
                <w:szCs w:val="22"/>
              </w:rPr>
              <w:t xml:space="preserve"> </w:t>
            </w:r>
            <w:r w:rsidRPr="003B2E05">
              <w:rPr>
                <w:sz w:val="22"/>
                <w:szCs w:val="22"/>
              </w:rPr>
              <w:t>tożsamościowego</w:t>
            </w:r>
            <w:r>
              <w:rPr>
                <w:sz w:val="22"/>
                <w:szCs w:val="22"/>
              </w:rPr>
              <w:t>;</w:t>
            </w:r>
          </w:p>
          <w:p w:rsidR="005C0ED3" w:rsidRDefault="00E61F33" w:rsidP="005C0E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rozwiązuje</w:t>
            </w:r>
            <w:r w:rsidR="005C0ED3" w:rsidRPr="005C0ED3">
              <w:rPr>
                <w:sz w:val="22"/>
                <w:szCs w:val="22"/>
              </w:rPr>
              <w:t xml:space="preserve"> nierówności pierwszego stopnia w trudniejszych przypadkach (np. z użyciem wzorów skróconego mnożenia);</w:t>
            </w:r>
          </w:p>
          <w:p w:rsidR="00E61F33" w:rsidRPr="005C0ED3" w:rsidRDefault="00E61F33" w:rsidP="005C0E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</w:t>
            </w:r>
            <w:r w:rsidRPr="00E61F33">
              <w:rPr>
                <w:sz w:val="22"/>
                <w:szCs w:val="22"/>
              </w:rPr>
              <w:t xml:space="preserve"> nierówności podwójne i zapisywać zbiór rozwiązań w postaci przedziału liczbowego;</w:t>
            </w:r>
          </w:p>
          <w:p w:rsidR="005C0ED3" w:rsidRDefault="00E61F33" w:rsidP="005C0E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</w:t>
            </w:r>
            <w:r w:rsidR="005C0ED3" w:rsidRPr="005C0ED3">
              <w:rPr>
                <w:sz w:val="22"/>
                <w:szCs w:val="22"/>
              </w:rPr>
              <w:t xml:space="preserve"> zadania tekstowe prowadzące do nierówności pierwszego stopnia w trudniejszych przypadkach;</w:t>
            </w:r>
          </w:p>
          <w:p w:rsidR="005C0ED3" w:rsidRDefault="005C0ED3" w:rsidP="005C0E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0ED3">
              <w:rPr>
                <w:sz w:val="22"/>
                <w:szCs w:val="22"/>
              </w:rPr>
              <w:t>zaznacza na osi liczbowej zbiory liczb spełniających układ nierówności liniowych z jedną</w:t>
            </w:r>
            <w:r>
              <w:rPr>
                <w:sz w:val="22"/>
                <w:szCs w:val="22"/>
              </w:rPr>
              <w:t xml:space="preserve"> </w:t>
            </w:r>
            <w:r w:rsidRPr="005C0ED3">
              <w:rPr>
                <w:sz w:val="22"/>
                <w:szCs w:val="22"/>
              </w:rPr>
              <w:t>niewiadomą</w:t>
            </w:r>
            <w:r>
              <w:rPr>
                <w:sz w:val="22"/>
                <w:szCs w:val="22"/>
              </w:rPr>
              <w:t>;</w:t>
            </w:r>
          </w:p>
          <w:p w:rsidR="005C0ED3" w:rsidRDefault="005C0ED3" w:rsidP="005C0E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0ED3">
              <w:rPr>
                <w:sz w:val="22"/>
                <w:szCs w:val="22"/>
              </w:rPr>
              <w:t>stosuje nierówności pierwszego stopnia z jedną niewiadomą do rozwiązywania zadań osadzonych</w:t>
            </w:r>
            <w:r>
              <w:rPr>
                <w:sz w:val="22"/>
                <w:szCs w:val="22"/>
              </w:rPr>
              <w:t xml:space="preserve"> </w:t>
            </w:r>
            <w:r w:rsidRPr="005C0ED3">
              <w:rPr>
                <w:sz w:val="22"/>
                <w:szCs w:val="22"/>
              </w:rPr>
              <w:t>w kontekście praktycznym</w:t>
            </w:r>
            <w:r>
              <w:rPr>
                <w:sz w:val="22"/>
                <w:szCs w:val="22"/>
              </w:rPr>
              <w:t>;</w:t>
            </w:r>
          </w:p>
          <w:p w:rsidR="00DD165C" w:rsidRDefault="00DD165C" w:rsidP="005C0E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DD165C">
              <w:rPr>
                <w:sz w:val="22"/>
                <w:szCs w:val="22"/>
              </w:rPr>
              <w:t>potrafi podać przykłady zbiorów A i B, jeśli dana jest suma, iloczyn albo różnica tych zbiorów;</w:t>
            </w:r>
          </w:p>
          <w:p w:rsidR="00DD165C" w:rsidRDefault="00AE0D58" w:rsidP="00AE0D5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E0D58">
              <w:rPr>
                <w:sz w:val="22"/>
                <w:szCs w:val="22"/>
              </w:rPr>
              <w:t>upraszcza wyrażenia z wartością bezwzględną</w:t>
            </w:r>
            <w:r>
              <w:rPr>
                <w:sz w:val="22"/>
                <w:szCs w:val="22"/>
              </w:rPr>
              <w:t>;</w:t>
            </w:r>
          </w:p>
          <w:p w:rsidR="00AE0D58" w:rsidRDefault="00AE0D58" w:rsidP="00AE0D5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E0D58">
              <w:rPr>
                <w:sz w:val="22"/>
                <w:szCs w:val="22"/>
              </w:rPr>
              <w:t>wyk</w:t>
            </w:r>
            <w:r>
              <w:rPr>
                <w:sz w:val="22"/>
                <w:szCs w:val="22"/>
              </w:rPr>
              <w:t xml:space="preserve">orzystuje w zadaniach równości </w:t>
            </w:r>
            <w:r w:rsidRPr="00AE0D58">
              <w:rPr>
                <w:sz w:val="22"/>
                <w:szCs w:val="22"/>
              </w:rPr>
              <w:t>typu:</w:t>
            </w:r>
            <w:r>
              <w:rPr>
                <w:sz w:val="22"/>
                <w:szCs w:val="22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 xml:space="preserve"> </m:t>
              </m:r>
              <m:rad>
                <m:radPr>
                  <m:degHide m:val="1"/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 w:val="22"/>
                          <w:szCs w:val="22"/>
                        </w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/>
                          <w:sz w:val="22"/>
                          <w:szCs w:val="22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/>
                      <w:sz w:val="22"/>
                      <w:szCs w:val="22"/>
                    </w:rPr>
                    <m:t>+2</m:t>
                  </m:r>
                  <m:r>
                    <w:rPr>
                      <w:rFonts w:ascii="Cambria Math"/>
                      <w:sz w:val="22"/>
                      <w:szCs w:val="22"/>
                    </w:rPr>
                    <m:t>ab</m:t>
                  </m:r>
                  <m:r>
                    <m:rPr>
                      <m:sty m:val="p"/>
                    </m:rPr>
                    <w:rPr>
                      <w:rFonts w:ascii="Cambria Math"/>
                      <w:sz w:val="22"/>
                      <w:szCs w:val="22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 w:val="22"/>
                          <w:szCs w:val="22"/>
                        </w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/>
                          <w:sz w:val="22"/>
                          <w:szCs w:val="22"/>
                        </w:rPr>
                        <m:t>2</m:t>
                      </m:r>
                    </m:sup>
                  </m:sSup>
                </m:e>
              </m:rad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/>
                      <w:sz w:val="22"/>
                      <w:szCs w:val="22"/>
                    </w:rPr>
                    <m:t>+</m:t>
                  </m:r>
                  <m:r>
                    <w:rPr>
                      <w:rFonts w:ascii="Cambria Math"/>
                      <w:sz w:val="22"/>
                      <w:szCs w:val="22"/>
                    </w:rPr>
                    <m:t>b</m:t>
                  </m:r>
                </m:e>
              </m:d>
            </m:oMath>
            <w:r>
              <w:rPr>
                <w:sz w:val="22"/>
                <w:szCs w:val="22"/>
              </w:rPr>
              <w:t>;</w:t>
            </w:r>
          </w:p>
          <w:p w:rsidR="00AE0D58" w:rsidRDefault="00AE0D58" w:rsidP="00AE0D5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E0D58">
              <w:rPr>
                <w:sz w:val="22"/>
                <w:szCs w:val="22"/>
              </w:rPr>
              <w:t>rozwiązuje nierówności z wartością bezwzględną</w:t>
            </w:r>
            <w:r w:rsidR="00A65864">
              <w:rPr>
                <w:sz w:val="22"/>
                <w:szCs w:val="22"/>
              </w:rPr>
              <w:t xml:space="preserve"> typu:</w:t>
            </w:r>
          </w:p>
          <w:p w:rsidR="00A65864" w:rsidRDefault="00A65864" w:rsidP="00A65864">
            <w:pPr>
              <w:pStyle w:val="Akapitzlist"/>
              <w:ind w:left="170"/>
              <w:contextualSpacing w:val="0"/>
              <w:rPr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 xml:space="preserve"> 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x-a</m:t>
                  </m:r>
                </m:e>
              </m:d>
              <m:r>
                <w:rPr>
                  <w:rFonts w:ascii="Cambria Math" w:hAnsi="Cambria Math"/>
                  <w:sz w:val="20"/>
                  <w:szCs w:val="20"/>
                </w:rPr>
                <m:t>&lt;b</m:t>
              </m:r>
            </m:oMath>
            <w:r w:rsidRPr="009F0E25">
              <w:rPr>
                <w:sz w:val="20"/>
                <w:szCs w:val="20"/>
              </w:rPr>
              <w:t xml:space="preserve"> ,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 xml:space="preserve"> 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x-a</m:t>
                  </m:r>
                </m:e>
              </m:d>
              <m:r>
                <w:rPr>
                  <w:rFonts w:ascii="Cambria Math" w:hAnsi="Cambria Math"/>
                  <w:sz w:val="20"/>
                  <w:szCs w:val="20"/>
                </w:rPr>
                <m:t>&gt;b</m:t>
              </m:r>
            </m:oMath>
            <w:r>
              <w:rPr>
                <w:sz w:val="20"/>
                <w:szCs w:val="20"/>
              </w:rPr>
              <w:t xml:space="preserve"> ;</w:t>
            </w:r>
          </w:p>
          <w:p w:rsidR="00706C02" w:rsidRDefault="00706C02" w:rsidP="00706C0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706C02">
              <w:rPr>
                <w:sz w:val="22"/>
                <w:szCs w:val="22"/>
              </w:rPr>
              <w:t>rozwiązuje układ dwóch równań liniowych w trudniejszych przypadkach (np. wymagających stosowania wzorów skróconego mnożenia)</w:t>
            </w:r>
            <w:r>
              <w:rPr>
                <w:sz w:val="22"/>
                <w:szCs w:val="22"/>
              </w:rPr>
              <w:t>;</w:t>
            </w:r>
          </w:p>
          <w:p w:rsidR="00706C02" w:rsidRDefault="00706C02" w:rsidP="00706C0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podaje</w:t>
            </w:r>
            <w:r w:rsidRPr="00706C02">
              <w:rPr>
                <w:sz w:val="22"/>
                <w:szCs w:val="22"/>
              </w:rPr>
              <w:t xml:space="preserve"> przykładowe pary liczb naturalnych (całkowitych) spełniających dane równanie liniowe z dwiema niewiadomymi; opisywać zbiór wszystkich takich par</w:t>
            </w:r>
            <w:r>
              <w:rPr>
                <w:sz w:val="22"/>
                <w:szCs w:val="22"/>
              </w:rPr>
              <w:t>;</w:t>
            </w:r>
          </w:p>
          <w:p w:rsidR="009D3AA3" w:rsidRDefault="009D3AA3" w:rsidP="009D3AA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D3AA3">
              <w:rPr>
                <w:sz w:val="22"/>
                <w:szCs w:val="22"/>
              </w:rPr>
              <w:t>dopisuje drugie równanie tak, aby układ był sprzeczny, oznaczony, nieoznaczony</w:t>
            </w:r>
            <w:r>
              <w:rPr>
                <w:sz w:val="22"/>
                <w:szCs w:val="22"/>
              </w:rPr>
              <w:t>;</w:t>
            </w:r>
          </w:p>
          <w:p w:rsidR="00342FDA" w:rsidRPr="00706C02" w:rsidRDefault="00706C02" w:rsidP="00706C0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</w:t>
            </w:r>
            <w:r w:rsidRPr="00706C02">
              <w:rPr>
                <w:sz w:val="22"/>
                <w:szCs w:val="22"/>
              </w:rPr>
              <w:t xml:space="preserve"> zadania tekstowe prowadzące do układu dwóch równań liniowych w trudniejszych przypadkach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0" w:type="dxa"/>
          </w:tcPr>
          <w:p w:rsidR="005C0ED3" w:rsidRDefault="005C0ED3" w:rsidP="00AE0D5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0ED3">
              <w:rPr>
                <w:sz w:val="22"/>
                <w:szCs w:val="22"/>
              </w:rPr>
              <w:lastRenderedPageBreak/>
              <w:t>potrafi wskazać przykład nierówności sprzecznej oraz nierówności tożsamościowej;</w:t>
            </w:r>
          </w:p>
          <w:p w:rsidR="00DD165C" w:rsidRDefault="00421007" w:rsidP="00AE0D5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wykonuje</w:t>
            </w:r>
            <w:r w:rsidR="00DD165C" w:rsidRPr="00DD165C">
              <w:rPr>
                <w:sz w:val="22"/>
                <w:szCs w:val="22"/>
              </w:rPr>
              <w:t xml:space="preserve"> działania na więcej niż dwóch przedziałach liczbowych;</w:t>
            </w:r>
          </w:p>
          <w:p w:rsidR="00AE0D58" w:rsidRDefault="00AE0D58" w:rsidP="00AE0D5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zapisuje</w:t>
            </w:r>
            <w:r w:rsidRPr="00AE0D58">
              <w:rPr>
                <w:sz w:val="22"/>
                <w:szCs w:val="22"/>
              </w:rPr>
              <w:t xml:space="preserve"> przedział liczbowy jako zbiór rozwiązań odpowiedniej </w:t>
            </w:r>
            <w:r w:rsidRPr="00AE0D58">
              <w:rPr>
                <w:sz w:val="22"/>
                <w:szCs w:val="22"/>
              </w:rPr>
              <w:lastRenderedPageBreak/>
              <w:t>nierówności z wartością bezwzględną</w:t>
            </w:r>
            <w:r>
              <w:rPr>
                <w:sz w:val="22"/>
                <w:szCs w:val="22"/>
              </w:rPr>
              <w:t>;</w:t>
            </w:r>
          </w:p>
          <w:p w:rsidR="00AE0D58" w:rsidRPr="00AE0D58" w:rsidRDefault="00EF3723" w:rsidP="00AE0D5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 równania (nierówności</w:t>
            </w:r>
            <w:r w:rsidR="00AE0D58" w:rsidRPr="00AE0D58">
              <w:rPr>
                <w:sz w:val="22"/>
                <w:szCs w:val="22"/>
              </w:rPr>
              <w:t>) z wartością bezwzględną typu:</w:t>
            </w:r>
          </w:p>
          <w:p w:rsidR="00AE0D58" w:rsidRDefault="00AE0D58" w:rsidP="00AE0D58">
            <w:pPr>
              <w:pStyle w:val="Akapitzlist"/>
              <w:ind w:left="170"/>
              <w:contextualSpacing w:val="0"/>
              <w:rPr>
                <w:iCs/>
                <w:sz w:val="22"/>
                <w:szCs w:val="22"/>
              </w:rPr>
            </w:pPr>
            <w:r w:rsidRPr="00AE0D58">
              <w:rPr>
                <w:sz w:val="22"/>
                <w:szCs w:val="22"/>
              </w:rPr>
              <w:t xml:space="preserve">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/>
                          <w:sz w:val="22"/>
                          <w:szCs w:val="22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2"/>
                          <w:szCs w:val="22"/>
                        </w:rPr>
                        <m:t>-</m:t>
                      </m:r>
                      <m:r>
                        <w:rPr>
                          <w:rFonts w:ascii="Cambria Math"/>
                          <w:sz w:val="22"/>
                          <w:szCs w:val="22"/>
                        </w:rPr>
                        <m:t>a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-</m:t>
                  </m:r>
                  <m:r>
                    <w:rPr>
                      <w:rFonts w:ascii="Cambria Math"/>
                      <w:sz w:val="22"/>
                      <w:szCs w:val="22"/>
                    </w:rPr>
                    <m:t>b</m:t>
                  </m:r>
                </m:e>
              </m:d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=</m:t>
              </m:r>
              <m:r>
                <w:rPr>
                  <w:rFonts w:ascii="Cambria Math"/>
                  <w:sz w:val="22"/>
                  <w:szCs w:val="22"/>
                </w:rPr>
                <m:t>c</m:t>
              </m:r>
            </m:oMath>
            <w:r>
              <w:rPr>
                <w:iCs/>
                <w:sz w:val="22"/>
                <w:szCs w:val="22"/>
              </w:rPr>
              <w:t>;</w:t>
            </w:r>
          </w:p>
          <w:p w:rsidR="00AE0D58" w:rsidRDefault="00AE0D58" w:rsidP="00AE0D5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E0D58">
              <w:rPr>
                <w:sz w:val="22"/>
                <w:szCs w:val="22"/>
              </w:rPr>
              <w:t>rozwiązuje układy nierówności z wartością bezwzględną</w:t>
            </w:r>
            <w:r>
              <w:rPr>
                <w:sz w:val="22"/>
                <w:szCs w:val="22"/>
              </w:rPr>
              <w:t>;</w:t>
            </w:r>
          </w:p>
          <w:p w:rsidR="00706C02" w:rsidRDefault="00706C02" w:rsidP="00706C0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706C02">
              <w:rPr>
                <w:sz w:val="22"/>
                <w:szCs w:val="22"/>
              </w:rPr>
              <w:t>rozwiązuje układy trzech równań liniowych</w:t>
            </w:r>
            <w:r>
              <w:rPr>
                <w:sz w:val="22"/>
                <w:szCs w:val="22"/>
              </w:rPr>
              <w:t>;</w:t>
            </w:r>
          </w:p>
          <w:p w:rsidR="00706C02" w:rsidRDefault="00706C02" w:rsidP="00706C0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706C02">
              <w:rPr>
                <w:sz w:val="22"/>
                <w:szCs w:val="22"/>
              </w:rPr>
              <w:t>rozwiązuje zadania tekstowe prowadzące do układu trzech równań liniowych</w:t>
            </w:r>
            <w:r>
              <w:rPr>
                <w:sz w:val="22"/>
                <w:szCs w:val="22"/>
              </w:rPr>
              <w:t>;</w:t>
            </w:r>
          </w:p>
          <w:p w:rsidR="00706C02" w:rsidRPr="00AE0D58" w:rsidRDefault="00706C02" w:rsidP="00706C0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706C02">
              <w:rPr>
                <w:sz w:val="22"/>
                <w:szCs w:val="22"/>
              </w:rPr>
              <w:t>potrafi wyznaczać wartość parametru, aby rozwiązaniem układu była wskazana para liczb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119" w:type="dxa"/>
          </w:tcPr>
          <w:p w:rsidR="004100D3" w:rsidRDefault="004100D3" w:rsidP="00DD165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4100D3">
              <w:rPr>
                <w:sz w:val="22"/>
                <w:szCs w:val="22"/>
              </w:rPr>
              <w:lastRenderedPageBreak/>
              <w:t>przeprowadza dyskusję liczby rozwiązań równania liniowego z parametrem;</w:t>
            </w:r>
          </w:p>
          <w:p w:rsidR="00DD165C" w:rsidRDefault="00DD165C" w:rsidP="00DD165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DD165C">
              <w:rPr>
                <w:sz w:val="22"/>
                <w:szCs w:val="22"/>
              </w:rPr>
              <w:t>potrafi stosować działania na zbiorach do wnioskowania na temat własności tych zbiorów;</w:t>
            </w:r>
          </w:p>
          <w:p w:rsidR="00DD165C" w:rsidRPr="00DD165C" w:rsidRDefault="00421007" w:rsidP="00DD165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stosuje </w:t>
            </w:r>
            <w:r w:rsidR="00DD165C" w:rsidRPr="00DD165C">
              <w:rPr>
                <w:sz w:val="22"/>
                <w:szCs w:val="22"/>
              </w:rPr>
              <w:t>własności wartości bezwzględnej do dowodzenia nierówności;</w:t>
            </w:r>
          </w:p>
          <w:p w:rsidR="00DD165C" w:rsidRPr="00DD165C" w:rsidRDefault="00421007" w:rsidP="00DD165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przeprowadza</w:t>
            </w:r>
            <w:r w:rsidR="00DD165C" w:rsidRPr="00DD165C">
              <w:rPr>
                <w:sz w:val="22"/>
                <w:szCs w:val="22"/>
              </w:rPr>
              <w:t xml:space="preserve"> dyskusję liczby rozwiązań układu dwóch równań liniowych z parametrem;</w:t>
            </w:r>
          </w:p>
          <w:p w:rsidR="00DD165C" w:rsidRDefault="00421007" w:rsidP="00DD165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</w:t>
            </w:r>
            <w:r w:rsidR="00DD165C" w:rsidRPr="00DD165C">
              <w:rPr>
                <w:sz w:val="22"/>
                <w:szCs w:val="22"/>
              </w:rPr>
              <w:t xml:space="preserve"> układ</w:t>
            </w:r>
            <w:r w:rsidR="00706C02">
              <w:rPr>
                <w:sz w:val="22"/>
                <w:szCs w:val="22"/>
              </w:rPr>
              <w:t xml:space="preserve"> równań z wartością bezwzględną;</w:t>
            </w:r>
          </w:p>
          <w:p w:rsidR="00DD165C" w:rsidRPr="004100D3" w:rsidRDefault="00DD165C" w:rsidP="00DD165C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</w:p>
          <w:p w:rsidR="00342FDA" w:rsidRPr="004100D3" w:rsidRDefault="00342FDA" w:rsidP="00DD165C">
            <w:pPr>
              <w:ind w:left="170" w:hanging="170"/>
              <w:rPr>
                <w:sz w:val="22"/>
                <w:szCs w:val="22"/>
              </w:rPr>
            </w:pPr>
          </w:p>
        </w:tc>
      </w:tr>
    </w:tbl>
    <w:p w:rsidR="004733EB" w:rsidRPr="00EC2FFE" w:rsidRDefault="004733EB" w:rsidP="009F0E25">
      <w:pPr>
        <w:autoSpaceDE w:val="0"/>
        <w:autoSpaceDN w:val="0"/>
        <w:adjustRightInd w:val="0"/>
        <w:spacing w:line="360" w:lineRule="auto"/>
        <w:rPr>
          <w:sz w:val="20"/>
          <w:szCs w:val="22"/>
        </w:rPr>
      </w:pPr>
    </w:p>
    <w:p w:rsidR="00BA70F1" w:rsidRPr="00342FDA" w:rsidRDefault="00BA70F1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FIGURY NA PŁASZCZYŹNIE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261"/>
        <w:gridCol w:w="3260"/>
        <w:gridCol w:w="3260"/>
        <w:gridCol w:w="3119"/>
      </w:tblGrid>
      <w:tr w:rsidR="00BA70F1" w:rsidRPr="00DA036C" w:rsidTr="00DD3CDB">
        <w:trPr>
          <w:cantSplit/>
          <w:trHeight w:val="1134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A70F1" w:rsidRPr="00DA036C" w:rsidRDefault="00BA70F1" w:rsidP="00DD3CD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A70F1" w:rsidRPr="00DA036C" w:rsidRDefault="00BA70F1" w:rsidP="00DD3CD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dopuszczającą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BA70F1" w:rsidRPr="00DA036C" w:rsidRDefault="00BA70F1" w:rsidP="00DD3CD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A70F1" w:rsidRPr="00DA036C" w:rsidRDefault="00BA70F1" w:rsidP="00DD3CD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dostateczną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BA70F1" w:rsidRPr="00DA036C" w:rsidRDefault="00BA70F1" w:rsidP="00DD3CD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A70F1" w:rsidRPr="00DA036C" w:rsidRDefault="00BA70F1" w:rsidP="00DD3CD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dobrą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BA70F1" w:rsidRPr="00DA036C" w:rsidRDefault="00BA70F1" w:rsidP="00DD3CD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A70F1" w:rsidRPr="00DA036C" w:rsidRDefault="00BA70F1" w:rsidP="00DD3CD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bardzo dobrą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A70F1" w:rsidRPr="00DA036C" w:rsidRDefault="00BA70F1" w:rsidP="00DD3CD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A70F1" w:rsidRPr="00DA036C" w:rsidRDefault="00BA70F1" w:rsidP="00DD3CD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celującą</w:t>
            </w:r>
          </w:p>
        </w:tc>
      </w:tr>
      <w:tr w:rsidR="00BA70F1" w:rsidRPr="00BB3145" w:rsidTr="00DD3CDB">
        <w:trPr>
          <w:cantSplit/>
          <w:trHeight w:val="1134"/>
        </w:trPr>
        <w:tc>
          <w:tcPr>
            <w:tcW w:w="3119" w:type="dxa"/>
            <w:shd w:val="clear" w:color="auto" w:fill="EEECE1" w:themeFill="background2"/>
            <w:vAlign w:val="center"/>
          </w:tcPr>
          <w:p w:rsidR="00BA70F1" w:rsidRPr="00BB3145" w:rsidRDefault="00BA70F1" w:rsidP="00DD3CDB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Słuchacz:</w:t>
            </w:r>
          </w:p>
          <w:p w:rsidR="00BA70F1" w:rsidRPr="00BB3145" w:rsidRDefault="00BA70F1" w:rsidP="00DD3CDB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EEECE1" w:themeFill="background2"/>
            <w:vAlign w:val="center"/>
          </w:tcPr>
          <w:p w:rsidR="00BA70F1" w:rsidRPr="00BB3145" w:rsidRDefault="00BA70F1" w:rsidP="00DB5029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ocenę niższą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BA70F1" w:rsidRPr="00BB3145" w:rsidRDefault="00BA70F1" w:rsidP="00DD3CDB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BA70F1" w:rsidRPr="00BB3145" w:rsidRDefault="00BA70F1" w:rsidP="00DD3CDB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119" w:type="dxa"/>
            <w:shd w:val="clear" w:color="auto" w:fill="EEECE1" w:themeFill="background2"/>
            <w:vAlign w:val="center"/>
          </w:tcPr>
          <w:p w:rsidR="00BA70F1" w:rsidRPr="00BB3145" w:rsidRDefault="00BA70F1" w:rsidP="00DD3CDB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</w:tr>
      <w:tr w:rsidR="00DB5029" w:rsidRPr="00BB3145" w:rsidTr="00AF6D39">
        <w:trPr>
          <w:cantSplit/>
          <w:trHeight w:val="1134"/>
        </w:trPr>
        <w:tc>
          <w:tcPr>
            <w:tcW w:w="3119" w:type="dxa"/>
            <w:shd w:val="clear" w:color="auto" w:fill="FFFFFF" w:themeFill="background1"/>
            <w:vAlign w:val="center"/>
          </w:tcPr>
          <w:p w:rsidR="00DB5029" w:rsidRDefault="00DB5029" w:rsidP="002570D3">
            <w:pPr>
              <w:pStyle w:val="Akapitzlist"/>
              <w:numPr>
                <w:ilvl w:val="0"/>
                <w:numId w:val="37"/>
              </w:numPr>
              <w:ind w:left="170" w:hanging="1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odróżnia</w:t>
            </w:r>
            <w:r w:rsidRPr="00DB5029">
              <w:rPr>
                <w:sz w:val="22"/>
                <w:szCs w:val="22"/>
              </w:rPr>
              <w:t xml:space="preserve"> figury wypukłe od niewypukłych</w:t>
            </w:r>
            <w:r w:rsidRPr="000357FF">
              <w:rPr>
                <w:sz w:val="22"/>
                <w:szCs w:val="22"/>
              </w:rPr>
              <w:t>;</w:t>
            </w:r>
          </w:p>
          <w:p w:rsidR="00E569C0" w:rsidRPr="00DB5029" w:rsidRDefault="00E569C0" w:rsidP="00E569C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stosuje</w:t>
            </w:r>
            <w:r w:rsidRPr="00DB5029">
              <w:rPr>
                <w:sz w:val="22"/>
                <w:szCs w:val="22"/>
              </w:rPr>
              <w:t xml:space="preserve"> w zadaniach twierdzenie o liczbie przekątnych w wielokącie;</w:t>
            </w:r>
          </w:p>
          <w:p w:rsidR="00E569C0" w:rsidRPr="00DB5029" w:rsidRDefault="00E569C0" w:rsidP="00E569C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stosuje</w:t>
            </w:r>
            <w:r w:rsidRPr="00DB5029">
              <w:rPr>
                <w:sz w:val="22"/>
                <w:szCs w:val="22"/>
              </w:rPr>
              <w:t xml:space="preserve"> w zadaniach własności kątów w trójkącie i wielokącie;</w:t>
            </w:r>
          </w:p>
          <w:p w:rsidR="00E569C0" w:rsidRPr="00DB5029" w:rsidRDefault="00E569C0" w:rsidP="00E569C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stosuje</w:t>
            </w:r>
            <w:r w:rsidRPr="00DB5029">
              <w:rPr>
                <w:sz w:val="22"/>
                <w:szCs w:val="22"/>
              </w:rPr>
              <w:t xml:space="preserve"> w zadaniach nierówność trójkąta;</w:t>
            </w:r>
          </w:p>
          <w:p w:rsidR="00E569C0" w:rsidRPr="000357FF" w:rsidRDefault="00E569C0" w:rsidP="00E569C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wskazuje</w:t>
            </w:r>
            <w:r w:rsidRPr="00DB5029">
              <w:rPr>
                <w:sz w:val="22"/>
                <w:szCs w:val="22"/>
              </w:rPr>
              <w:t xml:space="preserve"> figury przystające</w:t>
            </w:r>
          </w:p>
          <w:p w:rsidR="00DB5029" w:rsidRPr="00BB3145" w:rsidRDefault="00DB5029" w:rsidP="00E569C0">
            <w:pPr>
              <w:pStyle w:val="Akapitzlist"/>
              <w:ind w:left="17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 w:themeFill="background1"/>
            <w:vAlign w:val="center"/>
          </w:tcPr>
          <w:p w:rsidR="00E569C0" w:rsidRPr="00E569C0" w:rsidRDefault="00E569C0" w:rsidP="002570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dowodzi</w:t>
            </w:r>
            <w:r w:rsidRPr="00E569C0">
              <w:rPr>
                <w:sz w:val="22"/>
                <w:szCs w:val="22"/>
              </w:rPr>
              <w:t>, że dwa trójkąty są przystające, powołując się na odpowiednie cechy przystawania</w:t>
            </w:r>
            <w:r w:rsidR="00DB5029" w:rsidRPr="000357FF">
              <w:rPr>
                <w:sz w:val="22"/>
                <w:szCs w:val="22"/>
              </w:rPr>
              <w:t>;</w:t>
            </w:r>
          </w:p>
          <w:p w:rsidR="00DB5029" w:rsidRDefault="00DB5029" w:rsidP="00E569C0">
            <w:pPr>
              <w:pStyle w:val="Akapitzlist"/>
              <w:ind w:left="170"/>
              <w:rPr>
                <w:sz w:val="22"/>
                <w:szCs w:val="22"/>
              </w:rPr>
            </w:pPr>
          </w:p>
          <w:p w:rsidR="002570D3" w:rsidRDefault="002570D3" w:rsidP="00E569C0">
            <w:pPr>
              <w:pStyle w:val="Akapitzlist"/>
              <w:ind w:left="170"/>
              <w:rPr>
                <w:sz w:val="22"/>
                <w:szCs w:val="22"/>
              </w:rPr>
            </w:pPr>
          </w:p>
          <w:p w:rsidR="002570D3" w:rsidRDefault="002570D3" w:rsidP="00E569C0">
            <w:pPr>
              <w:pStyle w:val="Akapitzlist"/>
              <w:ind w:left="170"/>
              <w:rPr>
                <w:sz w:val="22"/>
                <w:szCs w:val="22"/>
              </w:rPr>
            </w:pPr>
          </w:p>
          <w:p w:rsidR="002570D3" w:rsidRDefault="002570D3" w:rsidP="00E569C0">
            <w:pPr>
              <w:pStyle w:val="Akapitzlist"/>
              <w:ind w:left="170"/>
              <w:rPr>
                <w:sz w:val="22"/>
                <w:szCs w:val="22"/>
              </w:rPr>
            </w:pPr>
          </w:p>
          <w:p w:rsidR="002570D3" w:rsidRDefault="002570D3" w:rsidP="00E569C0">
            <w:pPr>
              <w:pStyle w:val="Akapitzlist"/>
              <w:ind w:left="170"/>
              <w:rPr>
                <w:sz w:val="22"/>
                <w:szCs w:val="22"/>
              </w:rPr>
            </w:pPr>
          </w:p>
          <w:p w:rsidR="002570D3" w:rsidRDefault="002570D3" w:rsidP="00E569C0">
            <w:pPr>
              <w:pStyle w:val="Akapitzlist"/>
              <w:ind w:left="170"/>
              <w:rPr>
                <w:sz w:val="22"/>
                <w:szCs w:val="22"/>
              </w:rPr>
            </w:pPr>
          </w:p>
          <w:p w:rsidR="002570D3" w:rsidRDefault="002570D3" w:rsidP="00E569C0">
            <w:pPr>
              <w:pStyle w:val="Akapitzlist"/>
              <w:ind w:left="170"/>
              <w:rPr>
                <w:sz w:val="22"/>
                <w:szCs w:val="22"/>
              </w:rPr>
            </w:pPr>
          </w:p>
          <w:p w:rsidR="002570D3" w:rsidRPr="00BB3145" w:rsidRDefault="002570D3" w:rsidP="00E569C0">
            <w:pPr>
              <w:pStyle w:val="Akapitzlist"/>
              <w:ind w:left="170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DB5029" w:rsidRDefault="00E569C0" w:rsidP="00E569C0">
            <w:pPr>
              <w:pStyle w:val="Akapitzlist"/>
              <w:numPr>
                <w:ilvl w:val="0"/>
                <w:numId w:val="37"/>
              </w:numPr>
              <w:ind w:left="170" w:hanging="1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stosuje</w:t>
            </w:r>
            <w:r w:rsidRPr="00E569C0">
              <w:rPr>
                <w:sz w:val="22"/>
                <w:szCs w:val="22"/>
              </w:rPr>
              <w:t xml:space="preserve"> w zadaniach twierdzenie o kącie zewnętrznym trójkąta</w:t>
            </w:r>
            <w:r>
              <w:rPr>
                <w:sz w:val="22"/>
                <w:szCs w:val="22"/>
              </w:rPr>
              <w:t>;</w:t>
            </w:r>
          </w:p>
          <w:p w:rsidR="002570D3" w:rsidRDefault="002570D3" w:rsidP="002570D3">
            <w:pPr>
              <w:rPr>
                <w:sz w:val="22"/>
                <w:szCs w:val="22"/>
              </w:rPr>
            </w:pPr>
          </w:p>
          <w:p w:rsidR="002570D3" w:rsidRDefault="002570D3" w:rsidP="002570D3">
            <w:pPr>
              <w:rPr>
                <w:sz w:val="22"/>
                <w:szCs w:val="22"/>
              </w:rPr>
            </w:pPr>
          </w:p>
          <w:p w:rsidR="002570D3" w:rsidRDefault="002570D3" w:rsidP="002570D3">
            <w:pPr>
              <w:rPr>
                <w:sz w:val="22"/>
                <w:szCs w:val="22"/>
              </w:rPr>
            </w:pPr>
          </w:p>
          <w:p w:rsidR="002570D3" w:rsidRDefault="002570D3" w:rsidP="002570D3">
            <w:pPr>
              <w:rPr>
                <w:sz w:val="22"/>
                <w:szCs w:val="22"/>
              </w:rPr>
            </w:pPr>
          </w:p>
          <w:p w:rsidR="002570D3" w:rsidRDefault="002570D3" w:rsidP="002570D3">
            <w:pPr>
              <w:rPr>
                <w:sz w:val="22"/>
                <w:szCs w:val="22"/>
              </w:rPr>
            </w:pPr>
          </w:p>
          <w:p w:rsidR="002570D3" w:rsidRDefault="002570D3" w:rsidP="002570D3">
            <w:pPr>
              <w:rPr>
                <w:sz w:val="22"/>
                <w:szCs w:val="22"/>
              </w:rPr>
            </w:pPr>
          </w:p>
          <w:p w:rsidR="002570D3" w:rsidRDefault="002570D3" w:rsidP="002570D3">
            <w:pPr>
              <w:rPr>
                <w:sz w:val="22"/>
                <w:szCs w:val="22"/>
              </w:rPr>
            </w:pPr>
          </w:p>
          <w:p w:rsidR="002570D3" w:rsidRDefault="002570D3" w:rsidP="002570D3">
            <w:pPr>
              <w:rPr>
                <w:sz w:val="22"/>
                <w:szCs w:val="22"/>
              </w:rPr>
            </w:pPr>
          </w:p>
          <w:p w:rsidR="002570D3" w:rsidRDefault="002570D3" w:rsidP="002570D3">
            <w:pPr>
              <w:rPr>
                <w:sz w:val="22"/>
                <w:szCs w:val="22"/>
              </w:rPr>
            </w:pPr>
          </w:p>
          <w:p w:rsidR="002570D3" w:rsidRPr="002570D3" w:rsidRDefault="002570D3" w:rsidP="002570D3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DB5029" w:rsidRDefault="00204970" w:rsidP="00204970">
            <w:pPr>
              <w:pStyle w:val="Akapitzlist"/>
              <w:numPr>
                <w:ilvl w:val="0"/>
                <w:numId w:val="37"/>
              </w:numPr>
              <w:ind w:left="170" w:hanging="1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stosuje</w:t>
            </w:r>
            <w:r w:rsidR="00E569C0" w:rsidRPr="00204970">
              <w:rPr>
                <w:sz w:val="22"/>
                <w:szCs w:val="22"/>
              </w:rPr>
              <w:t xml:space="preserve"> cechy przystawania trójkątów w zadaniach wieloetapowych</w:t>
            </w:r>
            <w:r w:rsidR="002570D3">
              <w:rPr>
                <w:sz w:val="22"/>
                <w:szCs w:val="22"/>
              </w:rPr>
              <w:t>;</w:t>
            </w:r>
          </w:p>
          <w:p w:rsidR="002570D3" w:rsidRDefault="002570D3" w:rsidP="002570D3">
            <w:pPr>
              <w:rPr>
                <w:sz w:val="22"/>
                <w:szCs w:val="22"/>
              </w:rPr>
            </w:pPr>
          </w:p>
          <w:p w:rsidR="002570D3" w:rsidRDefault="002570D3" w:rsidP="002570D3">
            <w:pPr>
              <w:rPr>
                <w:sz w:val="22"/>
                <w:szCs w:val="22"/>
              </w:rPr>
            </w:pPr>
          </w:p>
          <w:p w:rsidR="002570D3" w:rsidRDefault="002570D3" w:rsidP="002570D3">
            <w:pPr>
              <w:rPr>
                <w:sz w:val="22"/>
                <w:szCs w:val="22"/>
              </w:rPr>
            </w:pPr>
          </w:p>
          <w:p w:rsidR="002570D3" w:rsidRDefault="002570D3" w:rsidP="002570D3">
            <w:pPr>
              <w:rPr>
                <w:sz w:val="22"/>
                <w:szCs w:val="22"/>
              </w:rPr>
            </w:pPr>
          </w:p>
          <w:p w:rsidR="002570D3" w:rsidRDefault="002570D3" w:rsidP="002570D3">
            <w:pPr>
              <w:rPr>
                <w:sz w:val="22"/>
                <w:szCs w:val="22"/>
              </w:rPr>
            </w:pPr>
          </w:p>
          <w:p w:rsidR="002570D3" w:rsidRDefault="002570D3" w:rsidP="002570D3">
            <w:pPr>
              <w:rPr>
                <w:sz w:val="22"/>
                <w:szCs w:val="22"/>
              </w:rPr>
            </w:pPr>
          </w:p>
          <w:p w:rsidR="002570D3" w:rsidRDefault="002570D3" w:rsidP="002570D3">
            <w:pPr>
              <w:rPr>
                <w:sz w:val="22"/>
                <w:szCs w:val="22"/>
              </w:rPr>
            </w:pPr>
          </w:p>
          <w:p w:rsidR="002570D3" w:rsidRDefault="002570D3" w:rsidP="002570D3">
            <w:pPr>
              <w:rPr>
                <w:sz w:val="22"/>
                <w:szCs w:val="22"/>
              </w:rPr>
            </w:pPr>
          </w:p>
          <w:p w:rsidR="002570D3" w:rsidRPr="002570D3" w:rsidRDefault="002570D3" w:rsidP="002570D3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DB5029" w:rsidRPr="00BB3145" w:rsidRDefault="00DB5029" w:rsidP="00E569C0">
            <w:pPr>
              <w:pStyle w:val="Akapitzlist"/>
              <w:ind w:left="170" w:hanging="170"/>
              <w:rPr>
                <w:sz w:val="22"/>
                <w:szCs w:val="22"/>
              </w:rPr>
            </w:pPr>
          </w:p>
        </w:tc>
      </w:tr>
    </w:tbl>
    <w:p w:rsidR="00BA70F1" w:rsidRPr="0006382C" w:rsidRDefault="00BA70F1" w:rsidP="009E56CB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color w:val="00B050"/>
          <w:sz w:val="28"/>
          <w:szCs w:val="28"/>
        </w:rPr>
      </w:pPr>
    </w:p>
    <w:sectPr w:rsidR="00BA70F1" w:rsidRPr="0006382C" w:rsidSect="00E234AA">
      <w:pgSz w:w="16838" w:h="11906" w:orient="landscape" w:code="9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545" w:rsidRDefault="006A1545" w:rsidP="00BD77E7">
      <w:r>
        <w:separator/>
      </w:r>
    </w:p>
  </w:endnote>
  <w:endnote w:type="continuationSeparator" w:id="0">
    <w:p w:rsidR="006A1545" w:rsidRDefault="006A1545" w:rsidP="00BD7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s721PL-Medium">
    <w:altName w:val="Batang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545" w:rsidRDefault="006A1545" w:rsidP="00BD77E7">
      <w:r>
        <w:separator/>
      </w:r>
    </w:p>
  </w:footnote>
  <w:footnote w:type="continuationSeparator" w:id="0">
    <w:p w:rsidR="006A1545" w:rsidRDefault="006A1545" w:rsidP="00BD7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1506"/>
    <w:multiLevelType w:val="hybridMultilevel"/>
    <w:tmpl w:val="62E2DF84"/>
    <w:lvl w:ilvl="0" w:tplc="64AA26B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4E56692"/>
    <w:multiLevelType w:val="hybridMultilevel"/>
    <w:tmpl w:val="7894518C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05325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3880EE2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594A25"/>
    <w:multiLevelType w:val="hybridMultilevel"/>
    <w:tmpl w:val="8362DBF4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51547"/>
    <w:multiLevelType w:val="hybridMultilevel"/>
    <w:tmpl w:val="0EBE03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FC7584"/>
    <w:multiLevelType w:val="hybridMultilevel"/>
    <w:tmpl w:val="F4E82DFA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1BFB20A9"/>
    <w:multiLevelType w:val="hybridMultilevel"/>
    <w:tmpl w:val="2C484CC6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E07905"/>
    <w:multiLevelType w:val="hybridMultilevel"/>
    <w:tmpl w:val="0C0C7228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C2CFD"/>
    <w:multiLevelType w:val="singleLevel"/>
    <w:tmpl w:val="1CC06E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BB139E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B842B04"/>
    <w:multiLevelType w:val="multilevel"/>
    <w:tmpl w:val="BD829D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ytul"/>
      <w:lvlText w:val="%1.%2."/>
      <w:lvlJc w:val="left"/>
      <w:pPr>
        <w:tabs>
          <w:tab w:val="num" w:pos="1021"/>
        </w:tabs>
        <w:ind w:left="1021" w:hanging="1021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2D834653"/>
    <w:multiLevelType w:val="hybridMultilevel"/>
    <w:tmpl w:val="318AE9D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EF06F0E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280111D"/>
    <w:multiLevelType w:val="hybridMultilevel"/>
    <w:tmpl w:val="B31E3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2D34C5"/>
    <w:multiLevelType w:val="hybridMultilevel"/>
    <w:tmpl w:val="B81E0788"/>
    <w:lvl w:ilvl="0" w:tplc="D9728A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4421CF"/>
    <w:multiLevelType w:val="hybridMultilevel"/>
    <w:tmpl w:val="E7A6875A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B06234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EEA4DC4"/>
    <w:multiLevelType w:val="hybridMultilevel"/>
    <w:tmpl w:val="3334B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EA5FBE"/>
    <w:multiLevelType w:val="hybridMultilevel"/>
    <w:tmpl w:val="97C004A8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47132E"/>
    <w:multiLevelType w:val="singleLevel"/>
    <w:tmpl w:val="D9728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21" w15:restartNumberingAfterBreak="0">
    <w:nsid w:val="422F3822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BBE7C26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C1B5D03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EA71B18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501A492F"/>
    <w:multiLevelType w:val="hybridMultilevel"/>
    <w:tmpl w:val="8460FAC4"/>
    <w:lvl w:ilvl="0" w:tplc="D9728A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112B5"/>
    <w:multiLevelType w:val="hybridMultilevel"/>
    <w:tmpl w:val="F9085D58"/>
    <w:lvl w:ilvl="0" w:tplc="D9728A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D51A60"/>
    <w:multiLevelType w:val="hybridMultilevel"/>
    <w:tmpl w:val="13167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5F32EE"/>
    <w:multiLevelType w:val="hybridMultilevel"/>
    <w:tmpl w:val="422E5E66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017835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682E0C7D"/>
    <w:multiLevelType w:val="hybridMultilevel"/>
    <w:tmpl w:val="A91E7D20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 w15:restartNumberingAfterBreak="0">
    <w:nsid w:val="6F387435"/>
    <w:multiLevelType w:val="hybridMultilevel"/>
    <w:tmpl w:val="EA8ED960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E352C7"/>
    <w:multiLevelType w:val="hybridMultilevel"/>
    <w:tmpl w:val="DF3C7FB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2923C0"/>
    <w:multiLevelType w:val="hybridMultilevel"/>
    <w:tmpl w:val="58A6492A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143C7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7CD95B7E"/>
    <w:multiLevelType w:val="hybridMultilevel"/>
    <w:tmpl w:val="84647BA2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740FFE"/>
    <w:multiLevelType w:val="hybridMultilevel"/>
    <w:tmpl w:val="6C4E55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263A0A"/>
    <w:multiLevelType w:val="hybridMultilevel"/>
    <w:tmpl w:val="BA90CD00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22"/>
  </w:num>
  <w:num w:numId="4">
    <w:abstractNumId w:val="3"/>
  </w:num>
  <w:num w:numId="5">
    <w:abstractNumId w:val="3"/>
  </w:num>
  <w:num w:numId="6">
    <w:abstractNumId w:val="24"/>
  </w:num>
  <w:num w:numId="7">
    <w:abstractNumId w:val="13"/>
  </w:num>
  <w:num w:numId="8">
    <w:abstractNumId w:val="13"/>
  </w:num>
  <w:num w:numId="9">
    <w:abstractNumId w:val="2"/>
  </w:num>
  <w:num w:numId="10">
    <w:abstractNumId w:val="20"/>
  </w:num>
  <w:num w:numId="11">
    <w:abstractNumId w:val="4"/>
  </w:num>
  <w:num w:numId="12">
    <w:abstractNumId w:val="25"/>
  </w:num>
  <w:num w:numId="13">
    <w:abstractNumId w:val="26"/>
  </w:num>
  <w:num w:numId="14">
    <w:abstractNumId w:val="15"/>
  </w:num>
  <w:num w:numId="15">
    <w:abstractNumId w:val="33"/>
  </w:num>
  <w:num w:numId="16">
    <w:abstractNumId w:val="1"/>
  </w:num>
  <w:num w:numId="17">
    <w:abstractNumId w:val="8"/>
  </w:num>
  <w:num w:numId="18">
    <w:abstractNumId w:val="37"/>
  </w:num>
  <w:num w:numId="19">
    <w:abstractNumId w:val="35"/>
  </w:num>
  <w:num w:numId="20">
    <w:abstractNumId w:val="19"/>
  </w:num>
  <w:num w:numId="21">
    <w:abstractNumId w:val="16"/>
  </w:num>
  <w:num w:numId="22">
    <w:abstractNumId w:val="32"/>
  </w:num>
  <w:num w:numId="23">
    <w:abstractNumId w:val="28"/>
  </w:num>
  <w:num w:numId="24">
    <w:abstractNumId w:val="31"/>
  </w:num>
  <w:num w:numId="25">
    <w:abstractNumId w:val="7"/>
  </w:num>
  <w:num w:numId="26">
    <w:abstractNumId w:val="34"/>
  </w:num>
  <w:num w:numId="27">
    <w:abstractNumId w:val="10"/>
  </w:num>
  <w:num w:numId="28">
    <w:abstractNumId w:val="23"/>
  </w:num>
  <w:num w:numId="29">
    <w:abstractNumId w:val="9"/>
  </w:num>
  <w:num w:numId="30">
    <w:abstractNumId w:val="21"/>
  </w:num>
  <w:num w:numId="31">
    <w:abstractNumId w:val="12"/>
  </w:num>
  <w:num w:numId="32">
    <w:abstractNumId w:val="5"/>
  </w:num>
  <w:num w:numId="33">
    <w:abstractNumId w:val="18"/>
  </w:num>
  <w:num w:numId="34">
    <w:abstractNumId w:val="0"/>
  </w:num>
  <w:num w:numId="35">
    <w:abstractNumId w:val="36"/>
  </w:num>
  <w:num w:numId="36">
    <w:abstractNumId w:val="27"/>
  </w:num>
  <w:num w:numId="37">
    <w:abstractNumId w:val="14"/>
  </w:num>
  <w:num w:numId="38">
    <w:abstractNumId w:val="30"/>
  </w:num>
  <w:num w:numId="39">
    <w:abstractNumId w:val="6"/>
  </w:num>
  <w:num w:numId="40">
    <w:abstractNumId w:val="17"/>
  </w:num>
  <w:num w:numId="41">
    <w:abstractNumId w:val="2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E59"/>
    <w:rsid w:val="00000FEC"/>
    <w:rsid w:val="00001C0D"/>
    <w:rsid w:val="00024737"/>
    <w:rsid w:val="000357FF"/>
    <w:rsid w:val="000407B8"/>
    <w:rsid w:val="00057591"/>
    <w:rsid w:val="00061565"/>
    <w:rsid w:val="000625B9"/>
    <w:rsid w:val="0006382C"/>
    <w:rsid w:val="00063C81"/>
    <w:rsid w:val="000717C9"/>
    <w:rsid w:val="00073703"/>
    <w:rsid w:val="000758BE"/>
    <w:rsid w:val="000957C2"/>
    <w:rsid w:val="000B1472"/>
    <w:rsid w:val="000B47E5"/>
    <w:rsid w:val="000B498D"/>
    <w:rsid w:val="000B6DFD"/>
    <w:rsid w:val="000C090A"/>
    <w:rsid w:val="000C1AF7"/>
    <w:rsid w:val="000C35D7"/>
    <w:rsid w:val="000C6CD3"/>
    <w:rsid w:val="000D23B2"/>
    <w:rsid w:val="000D49B3"/>
    <w:rsid w:val="000D61E1"/>
    <w:rsid w:val="000E5B01"/>
    <w:rsid w:val="0010784D"/>
    <w:rsid w:val="0011007D"/>
    <w:rsid w:val="00110DE9"/>
    <w:rsid w:val="00110E86"/>
    <w:rsid w:val="001143BC"/>
    <w:rsid w:val="00115E30"/>
    <w:rsid w:val="00117947"/>
    <w:rsid w:val="001421A0"/>
    <w:rsid w:val="00143F48"/>
    <w:rsid w:val="00146B8D"/>
    <w:rsid w:val="00153B01"/>
    <w:rsid w:val="00164E41"/>
    <w:rsid w:val="00172CE5"/>
    <w:rsid w:val="00174A94"/>
    <w:rsid w:val="0018203E"/>
    <w:rsid w:val="00182E5D"/>
    <w:rsid w:val="00194684"/>
    <w:rsid w:val="00194E11"/>
    <w:rsid w:val="001B43E3"/>
    <w:rsid w:val="001C2F64"/>
    <w:rsid w:val="001C7193"/>
    <w:rsid w:val="001E23C9"/>
    <w:rsid w:val="001E7F56"/>
    <w:rsid w:val="001F2539"/>
    <w:rsid w:val="001F624E"/>
    <w:rsid w:val="001F7AE2"/>
    <w:rsid w:val="002033B3"/>
    <w:rsid w:val="00204970"/>
    <w:rsid w:val="00210B8A"/>
    <w:rsid w:val="002135FD"/>
    <w:rsid w:val="002229A9"/>
    <w:rsid w:val="00233DC0"/>
    <w:rsid w:val="00251746"/>
    <w:rsid w:val="002523F3"/>
    <w:rsid w:val="0025433E"/>
    <w:rsid w:val="002570D3"/>
    <w:rsid w:val="002723C7"/>
    <w:rsid w:val="00272563"/>
    <w:rsid w:val="00276740"/>
    <w:rsid w:val="00282741"/>
    <w:rsid w:val="00284C22"/>
    <w:rsid w:val="0028716A"/>
    <w:rsid w:val="00292015"/>
    <w:rsid w:val="002A05F7"/>
    <w:rsid w:val="002B7D8E"/>
    <w:rsid w:val="002B7EA5"/>
    <w:rsid w:val="002C102C"/>
    <w:rsid w:val="002C2080"/>
    <w:rsid w:val="002C7646"/>
    <w:rsid w:val="002D731D"/>
    <w:rsid w:val="002D7CD6"/>
    <w:rsid w:val="002E0192"/>
    <w:rsid w:val="002E4CA5"/>
    <w:rsid w:val="0030051D"/>
    <w:rsid w:val="00300E6F"/>
    <w:rsid w:val="00301D12"/>
    <w:rsid w:val="00307600"/>
    <w:rsid w:val="00311445"/>
    <w:rsid w:val="003158EB"/>
    <w:rsid w:val="00317EFB"/>
    <w:rsid w:val="00322B4D"/>
    <w:rsid w:val="00325200"/>
    <w:rsid w:val="003309CF"/>
    <w:rsid w:val="00336A2A"/>
    <w:rsid w:val="003379F1"/>
    <w:rsid w:val="00342F5C"/>
    <w:rsid w:val="00342FDA"/>
    <w:rsid w:val="00345E2F"/>
    <w:rsid w:val="00346DF9"/>
    <w:rsid w:val="0035230F"/>
    <w:rsid w:val="003564FA"/>
    <w:rsid w:val="0036510D"/>
    <w:rsid w:val="00365FBE"/>
    <w:rsid w:val="00382A7E"/>
    <w:rsid w:val="00384982"/>
    <w:rsid w:val="00386A0A"/>
    <w:rsid w:val="003A0845"/>
    <w:rsid w:val="003A0D71"/>
    <w:rsid w:val="003B2E05"/>
    <w:rsid w:val="003B4B56"/>
    <w:rsid w:val="003C2F33"/>
    <w:rsid w:val="003C30C2"/>
    <w:rsid w:val="003D37E4"/>
    <w:rsid w:val="003E2C4E"/>
    <w:rsid w:val="003F14D2"/>
    <w:rsid w:val="003F2577"/>
    <w:rsid w:val="003F3612"/>
    <w:rsid w:val="003F52E3"/>
    <w:rsid w:val="003F61C2"/>
    <w:rsid w:val="004100D3"/>
    <w:rsid w:val="00412696"/>
    <w:rsid w:val="00412767"/>
    <w:rsid w:val="0041582E"/>
    <w:rsid w:val="0041642F"/>
    <w:rsid w:val="00421007"/>
    <w:rsid w:val="00431E2B"/>
    <w:rsid w:val="004350E6"/>
    <w:rsid w:val="004361D5"/>
    <w:rsid w:val="00445BF4"/>
    <w:rsid w:val="004504E9"/>
    <w:rsid w:val="00450A89"/>
    <w:rsid w:val="0046777A"/>
    <w:rsid w:val="004733EB"/>
    <w:rsid w:val="00473913"/>
    <w:rsid w:val="0047643E"/>
    <w:rsid w:val="00485299"/>
    <w:rsid w:val="00490B8B"/>
    <w:rsid w:val="00493E33"/>
    <w:rsid w:val="00494F18"/>
    <w:rsid w:val="00495ABC"/>
    <w:rsid w:val="004A53FA"/>
    <w:rsid w:val="004B11F1"/>
    <w:rsid w:val="004B150E"/>
    <w:rsid w:val="004F52A5"/>
    <w:rsid w:val="005002F2"/>
    <w:rsid w:val="00502AF6"/>
    <w:rsid w:val="005108CF"/>
    <w:rsid w:val="00522B9F"/>
    <w:rsid w:val="005244A0"/>
    <w:rsid w:val="005268AF"/>
    <w:rsid w:val="00527C63"/>
    <w:rsid w:val="00536CF8"/>
    <w:rsid w:val="005371F0"/>
    <w:rsid w:val="005433A8"/>
    <w:rsid w:val="00546A7F"/>
    <w:rsid w:val="00547C92"/>
    <w:rsid w:val="00567B72"/>
    <w:rsid w:val="0057711E"/>
    <w:rsid w:val="005773B6"/>
    <w:rsid w:val="00583F60"/>
    <w:rsid w:val="00586AC7"/>
    <w:rsid w:val="0059784B"/>
    <w:rsid w:val="005A165A"/>
    <w:rsid w:val="005B2375"/>
    <w:rsid w:val="005B27FE"/>
    <w:rsid w:val="005C0ED3"/>
    <w:rsid w:val="005C7223"/>
    <w:rsid w:val="005D693B"/>
    <w:rsid w:val="005E62BA"/>
    <w:rsid w:val="005E65E8"/>
    <w:rsid w:val="006045E0"/>
    <w:rsid w:val="00605C82"/>
    <w:rsid w:val="0061089B"/>
    <w:rsid w:val="006160FD"/>
    <w:rsid w:val="00624723"/>
    <w:rsid w:val="00625FCA"/>
    <w:rsid w:val="0062714D"/>
    <w:rsid w:val="00647787"/>
    <w:rsid w:val="00662DBF"/>
    <w:rsid w:val="00673DBF"/>
    <w:rsid w:val="00682080"/>
    <w:rsid w:val="00683E73"/>
    <w:rsid w:val="0068492F"/>
    <w:rsid w:val="00685D10"/>
    <w:rsid w:val="006A1459"/>
    <w:rsid w:val="006A1545"/>
    <w:rsid w:val="006A3591"/>
    <w:rsid w:val="006A5675"/>
    <w:rsid w:val="006B5AB6"/>
    <w:rsid w:val="006B78E6"/>
    <w:rsid w:val="006C6363"/>
    <w:rsid w:val="006D407A"/>
    <w:rsid w:val="006E265D"/>
    <w:rsid w:val="00700CF5"/>
    <w:rsid w:val="00706C02"/>
    <w:rsid w:val="00707683"/>
    <w:rsid w:val="00723FBB"/>
    <w:rsid w:val="00731C6C"/>
    <w:rsid w:val="007330D4"/>
    <w:rsid w:val="007374AA"/>
    <w:rsid w:val="0074069C"/>
    <w:rsid w:val="00750E66"/>
    <w:rsid w:val="007555F4"/>
    <w:rsid w:val="00755BA2"/>
    <w:rsid w:val="007568C0"/>
    <w:rsid w:val="00761A85"/>
    <w:rsid w:val="0076257F"/>
    <w:rsid w:val="007700A6"/>
    <w:rsid w:val="00784132"/>
    <w:rsid w:val="00792BE8"/>
    <w:rsid w:val="007942EC"/>
    <w:rsid w:val="007A301C"/>
    <w:rsid w:val="007B4416"/>
    <w:rsid w:val="007C0A9B"/>
    <w:rsid w:val="007C5918"/>
    <w:rsid w:val="007D5A32"/>
    <w:rsid w:val="007E60E3"/>
    <w:rsid w:val="007F120E"/>
    <w:rsid w:val="007F6F0A"/>
    <w:rsid w:val="0080162E"/>
    <w:rsid w:val="00803015"/>
    <w:rsid w:val="008030A8"/>
    <w:rsid w:val="00804475"/>
    <w:rsid w:val="008049BF"/>
    <w:rsid w:val="00820E8C"/>
    <w:rsid w:val="008241E8"/>
    <w:rsid w:val="00834084"/>
    <w:rsid w:val="00835A36"/>
    <w:rsid w:val="00847AA5"/>
    <w:rsid w:val="008505B8"/>
    <w:rsid w:val="00851A01"/>
    <w:rsid w:val="00883656"/>
    <w:rsid w:val="0088389B"/>
    <w:rsid w:val="00884B95"/>
    <w:rsid w:val="00885E95"/>
    <w:rsid w:val="00891350"/>
    <w:rsid w:val="00895FD0"/>
    <w:rsid w:val="008A0A2A"/>
    <w:rsid w:val="008A3BCE"/>
    <w:rsid w:val="008A468A"/>
    <w:rsid w:val="008D5285"/>
    <w:rsid w:val="00901CA8"/>
    <w:rsid w:val="00903954"/>
    <w:rsid w:val="00914A7E"/>
    <w:rsid w:val="00921F48"/>
    <w:rsid w:val="00927B88"/>
    <w:rsid w:val="0093112B"/>
    <w:rsid w:val="00931D7A"/>
    <w:rsid w:val="009406D4"/>
    <w:rsid w:val="00943323"/>
    <w:rsid w:val="009515E9"/>
    <w:rsid w:val="00953DD8"/>
    <w:rsid w:val="009561B0"/>
    <w:rsid w:val="00965B5D"/>
    <w:rsid w:val="00967452"/>
    <w:rsid w:val="00971C5C"/>
    <w:rsid w:val="009809AB"/>
    <w:rsid w:val="00981291"/>
    <w:rsid w:val="009872D3"/>
    <w:rsid w:val="00995996"/>
    <w:rsid w:val="009A042A"/>
    <w:rsid w:val="009A06E3"/>
    <w:rsid w:val="009A0A41"/>
    <w:rsid w:val="009A235A"/>
    <w:rsid w:val="009B467C"/>
    <w:rsid w:val="009C7552"/>
    <w:rsid w:val="009D0C19"/>
    <w:rsid w:val="009D3AA3"/>
    <w:rsid w:val="009D3F09"/>
    <w:rsid w:val="009D73C9"/>
    <w:rsid w:val="009E17CB"/>
    <w:rsid w:val="009E53BD"/>
    <w:rsid w:val="009E56CB"/>
    <w:rsid w:val="009F03BD"/>
    <w:rsid w:val="009F0E25"/>
    <w:rsid w:val="009F1FFD"/>
    <w:rsid w:val="009F514E"/>
    <w:rsid w:val="00A17CF6"/>
    <w:rsid w:val="00A2686E"/>
    <w:rsid w:val="00A31460"/>
    <w:rsid w:val="00A353D8"/>
    <w:rsid w:val="00A367EE"/>
    <w:rsid w:val="00A41C6A"/>
    <w:rsid w:val="00A462A8"/>
    <w:rsid w:val="00A57D02"/>
    <w:rsid w:val="00A634AD"/>
    <w:rsid w:val="00A65864"/>
    <w:rsid w:val="00A65DED"/>
    <w:rsid w:val="00A678F2"/>
    <w:rsid w:val="00A86070"/>
    <w:rsid w:val="00AA00DC"/>
    <w:rsid w:val="00AB4BA8"/>
    <w:rsid w:val="00AB6563"/>
    <w:rsid w:val="00AC1ECB"/>
    <w:rsid w:val="00AC7ECD"/>
    <w:rsid w:val="00AD35C0"/>
    <w:rsid w:val="00AD6086"/>
    <w:rsid w:val="00AD621F"/>
    <w:rsid w:val="00AD7029"/>
    <w:rsid w:val="00AE0D58"/>
    <w:rsid w:val="00AE2731"/>
    <w:rsid w:val="00AE4EC8"/>
    <w:rsid w:val="00AE63C4"/>
    <w:rsid w:val="00AF007F"/>
    <w:rsid w:val="00AF2E73"/>
    <w:rsid w:val="00AF6D39"/>
    <w:rsid w:val="00B13CD9"/>
    <w:rsid w:val="00B15AEA"/>
    <w:rsid w:val="00B2154D"/>
    <w:rsid w:val="00B2240D"/>
    <w:rsid w:val="00B27E8D"/>
    <w:rsid w:val="00B30790"/>
    <w:rsid w:val="00B324A8"/>
    <w:rsid w:val="00B36798"/>
    <w:rsid w:val="00B378C5"/>
    <w:rsid w:val="00B56ABF"/>
    <w:rsid w:val="00B6481A"/>
    <w:rsid w:val="00B67A35"/>
    <w:rsid w:val="00B760B1"/>
    <w:rsid w:val="00B80AF4"/>
    <w:rsid w:val="00B8528A"/>
    <w:rsid w:val="00BA1B76"/>
    <w:rsid w:val="00BA70F1"/>
    <w:rsid w:val="00BB0A91"/>
    <w:rsid w:val="00BB3145"/>
    <w:rsid w:val="00BD77E7"/>
    <w:rsid w:val="00BE2B78"/>
    <w:rsid w:val="00BE4E8B"/>
    <w:rsid w:val="00BF109A"/>
    <w:rsid w:val="00BF1418"/>
    <w:rsid w:val="00C07AF3"/>
    <w:rsid w:val="00C2208B"/>
    <w:rsid w:val="00C252CE"/>
    <w:rsid w:val="00C32828"/>
    <w:rsid w:val="00C35CA9"/>
    <w:rsid w:val="00C35D19"/>
    <w:rsid w:val="00C44DD0"/>
    <w:rsid w:val="00C5083A"/>
    <w:rsid w:val="00C50D9F"/>
    <w:rsid w:val="00C51D70"/>
    <w:rsid w:val="00C51DB2"/>
    <w:rsid w:val="00C57C5D"/>
    <w:rsid w:val="00C66047"/>
    <w:rsid w:val="00C67AED"/>
    <w:rsid w:val="00C8084C"/>
    <w:rsid w:val="00C87B55"/>
    <w:rsid w:val="00C907B0"/>
    <w:rsid w:val="00CA2919"/>
    <w:rsid w:val="00CA487A"/>
    <w:rsid w:val="00CB399B"/>
    <w:rsid w:val="00CB4309"/>
    <w:rsid w:val="00CB5414"/>
    <w:rsid w:val="00CC10B2"/>
    <w:rsid w:val="00CD2101"/>
    <w:rsid w:val="00CD3EE5"/>
    <w:rsid w:val="00CD7DC7"/>
    <w:rsid w:val="00CE2EF0"/>
    <w:rsid w:val="00CE4E59"/>
    <w:rsid w:val="00CF0EAC"/>
    <w:rsid w:val="00CF2FF0"/>
    <w:rsid w:val="00CF4DF8"/>
    <w:rsid w:val="00D02509"/>
    <w:rsid w:val="00D0260F"/>
    <w:rsid w:val="00D05F92"/>
    <w:rsid w:val="00D157D6"/>
    <w:rsid w:val="00D20B52"/>
    <w:rsid w:val="00D22807"/>
    <w:rsid w:val="00D32614"/>
    <w:rsid w:val="00D41383"/>
    <w:rsid w:val="00D45E5A"/>
    <w:rsid w:val="00D4666D"/>
    <w:rsid w:val="00D566FC"/>
    <w:rsid w:val="00D710AB"/>
    <w:rsid w:val="00D71795"/>
    <w:rsid w:val="00D734D4"/>
    <w:rsid w:val="00D76C37"/>
    <w:rsid w:val="00D76D53"/>
    <w:rsid w:val="00D8114D"/>
    <w:rsid w:val="00D82DBC"/>
    <w:rsid w:val="00D94247"/>
    <w:rsid w:val="00D973F9"/>
    <w:rsid w:val="00DA036C"/>
    <w:rsid w:val="00DA1D44"/>
    <w:rsid w:val="00DA39B0"/>
    <w:rsid w:val="00DB5029"/>
    <w:rsid w:val="00DD0B80"/>
    <w:rsid w:val="00DD165C"/>
    <w:rsid w:val="00DD4ECF"/>
    <w:rsid w:val="00DE0428"/>
    <w:rsid w:val="00DE79C5"/>
    <w:rsid w:val="00DF0850"/>
    <w:rsid w:val="00DF5DD7"/>
    <w:rsid w:val="00E02421"/>
    <w:rsid w:val="00E042B3"/>
    <w:rsid w:val="00E05259"/>
    <w:rsid w:val="00E07C48"/>
    <w:rsid w:val="00E12151"/>
    <w:rsid w:val="00E234AA"/>
    <w:rsid w:val="00E23AFB"/>
    <w:rsid w:val="00E2752B"/>
    <w:rsid w:val="00E3182F"/>
    <w:rsid w:val="00E4076C"/>
    <w:rsid w:val="00E42A4F"/>
    <w:rsid w:val="00E42C4D"/>
    <w:rsid w:val="00E569C0"/>
    <w:rsid w:val="00E61F33"/>
    <w:rsid w:val="00E7084B"/>
    <w:rsid w:val="00E71EF2"/>
    <w:rsid w:val="00E76C08"/>
    <w:rsid w:val="00E80F85"/>
    <w:rsid w:val="00E841EE"/>
    <w:rsid w:val="00E84730"/>
    <w:rsid w:val="00E900FD"/>
    <w:rsid w:val="00E935D1"/>
    <w:rsid w:val="00EC2FFE"/>
    <w:rsid w:val="00EC6FD0"/>
    <w:rsid w:val="00ED63FA"/>
    <w:rsid w:val="00EE21E0"/>
    <w:rsid w:val="00EE5944"/>
    <w:rsid w:val="00EF1FFC"/>
    <w:rsid w:val="00EF30A0"/>
    <w:rsid w:val="00EF3723"/>
    <w:rsid w:val="00EF724C"/>
    <w:rsid w:val="00F03D6C"/>
    <w:rsid w:val="00F055A7"/>
    <w:rsid w:val="00F07E3F"/>
    <w:rsid w:val="00F3031E"/>
    <w:rsid w:val="00F40A86"/>
    <w:rsid w:val="00F43FB4"/>
    <w:rsid w:val="00F52B30"/>
    <w:rsid w:val="00F634E4"/>
    <w:rsid w:val="00F6688C"/>
    <w:rsid w:val="00F72338"/>
    <w:rsid w:val="00F86040"/>
    <w:rsid w:val="00F969DE"/>
    <w:rsid w:val="00FA5FA6"/>
    <w:rsid w:val="00FB3C79"/>
    <w:rsid w:val="00FC016F"/>
    <w:rsid w:val="00FC1BA5"/>
    <w:rsid w:val="00FC356D"/>
    <w:rsid w:val="00FC6EF1"/>
    <w:rsid w:val="00FD796F"/>
    <w:rsid w:val="00FE405E"/>
    <w:rsid w:val="00FE446F"/>
    <w:rsid w:val="00FF3FA1"/>
    <w:rsid w:val="00FF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B5A9897-FC86-4862-AE53-EBEAF1425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7C9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47C92"/>
    <w:pPr>
      <w:keepNext/>
      <w:autoSpaceDE w:val="0"/>
      <w:autoSpaceDN w:val="0"/>
      <w:adjustRightInd w:val="0"/>
      <w:ind w:firstLine="708"/>
      <w:outlineLvl w:val="0"/>
    </w:pPr>
    <w:rPr>
      <w:rFonts w:eastAsia="Swiss721PL-Medium"/>
      <w:b/>
      <w:bCs/>
      <w:sz w:val="28"/>
      <w:szCs w:val="20"/>
    </w:rPr>
  </w:style>
  <w:style w:type="paragraph" w:styleId="Nagwek3">
    <w:name w:val="heading 3"/>
    <w:basedOn w:val="Normalny"/>
    <w:next w:val="Normalny"/>
    <w:qFormat/>
    <w:rsid w:val="00547C92"/>
    <w:pPr>
      <w:keepNext/>
      <w:spacing w:line="360" w:lineRule="auto"/>
      <w:outlineLvl w:val="2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31">
    <w:name w:val="Body Text 31"/>
    <w:basedOn w:val="Normalny"/>
    <w:rsid w:val="00547C92"/>
    <w:pPr>
      <w:widowControl w:val="0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rsid w:val="00547C92"/>
    <w:rPr>
      <w:sz w:val="20"/>
      <w:szCs w:val="20"/>
    </w:rPr>
  </w:style>
  <w:style w:type="paragraph" w:customStyle="1" w:styleId="tytul">
    <w:name w:val="tytul"/>
    <w:basedOn w:val="Normalny"/>
    <w:rsid w:val="00547C92"/>
    <w:pPr>
      <w:numPr>
        <w:ilvl w:val="1"/>
        <w:numId w:val="1"/>
      </w:numPr>
      <w:spacing w:before="120"/>
      <w:ind w:left="567" w:hanging="567"/>
    </w:pPr>
    <w:rPr>
      <w:szCs w:val="20"/>
    </w:rPr>
  </w:style>
  <w:style w:type="paragraph" w:styleId="Akapitzlist">
    <w:name w:val="List Paragraph"/>
    <w:basedOn w:val="Normalny"/>
    <w:uiPriority w:val="34"/>
    <w:qFormat/>
    <w:rsid w:val="00DD0B8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08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0850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C7ECD"/>
  </w:style>
  <w:style w:type="paragraph" w:styleId="Nagwek">
    <w:name w:val="header"/>
    <w:basedOn w:val="Normalny"/>
    <w:link w:val="NagwekZnak"/>
    <w:uiPriority w:val="99"/>
    <w:unhideWhenUsed/>
    <w:rsid w:val="00BD77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77E7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D77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77E7"/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FC016F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1B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1BA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1BA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B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BA5"/>
    <w:rPr>
      <w:b/>
      <w:bCs/>
    </w:rPr>
  </w:style>
  <w:style w:type="character" w:customStyle="1" w:styleId="TeksttreciKursywa">
    <w:name w:val="Tekst treści + Kursywa"/>
    <w:rsid w:val="00AE0D58"/>
    <w:rPr>
      <w:rFonts w:ascii="Palatino Linotype" w:eastAsia="Palatino Linotype" w:hAnsi="Palatino Linotype" w:cs="Palatino Linotype"/>
      <w:i/>
      <w:i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41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0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6FFDFE-1D2C-4967-82E6-89D6DEF99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2160</Words>
  <Characters>12960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Rozkład materiału z matematyki dla klasy I – zakres podstawowy</vt:lpstr>
    </vt:vector>
  </TitlesOfParts>
  <Company/>
  <LinksUpToDate>false</LinksUpToDate>
  <CharactersWithSpaces>15090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Rozkład materiału z matematyki dla klasy I – zakres podstawowy</dc:title>
  <dc:creator>Maciek</dc:creator>
  <cp:lastModifiedBy>Urszula</cp:lastModifiedBy>
  <cp:revision>2</cp:revision>
  <cp:lastPrinted>2019-08-23T13:27:00Z</cp:lastPrinted>
  <dcterms:created xsi:type="dcterms:W3CDTF">2026-09-22T15:06:00Z</dcterms:created>
  <dcterms:modified xsi:type="dcterms:W3CDTF">2026-09-22T15:06:00Z</dcterms:modified>
</cp:coreProperties>
</file>